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4755D4" w14:textId="2A6C207D" w:rsidR="007F4EAE" w:rsidRDefault="001C55C7" w:rsidP="001C55C7">
      <w:pPr>
        <w:jc w:val="right"/>
        <w:rPr>
          <w:rFonts w:ascii="Tahoma" w:hAnsi="Tahoma" w:cs="Tahoma"/>
          <w:b/>
        </w:rPr>
      </w:pPr>
      <w:r>
        <w:rPr>
          <w:rFonts w:ascii="Tahoma" w:hAnsi="Tahoma" w:cs="Tahoma"/>
          <w:noProof/>
          <w:sz w:val="20"/>
          <w:szCs w:val="20"/>
        </w:rPr>
        <w:drawing>
          <wp:inline distT="0" distB="0" distL="0" distR="0" wp14:anchorId="75BE054A" wp14:editId="781DCDC6">
            <wp:extent cx="1688465" cy="585470"/>
            <wp:effectExtent l="0" t="0" r="6985"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88465" cy="585470"/>
                    </a:xfrm>
                    <a:prstGeom prst="rect">
                      <a:avLst/>
                    </a:prstGeom>
                    <a:noFill/>
                  </pic:spPr>
                </pic:pic>
              </a:graphicData>
            </a:graphic>
          </wp:inline>
        </w:drawing>
      </w:r>
    </w:p>
    <w:p w14:paraId="7ED36F27" w14:textId="77777777" w:rsidR="007F4EAE" w:rsidRDefault="007F4EAE" w:rsidP="00BF0CE7">
      <w:pPr>
        <w:rPr>
          <w:rFonts w:ascii="Tahoma" w:hAnsi="Tahoma" w:cs="Tahoma"/>
          <w:b/>
        </w:rPr>
      </w:pPr>
    </w:p>
    <w:p w14:paraId="575ABD81" w14:textId="3A08C3D8" w:rsidR="00224806" w:rsidRPr="0093587D" w:rsidRDefault="00304FC5" w:rsidP="0093587D">
      <w:pPr>
        <w:rPr>
          <w:rFonts w:ascii="Tahoma" w:hAnsi="Tahoma" w:cs="Tahoma"/>
          <w:b/>
        </w:rPr>
      </w:pPr>
      <w:r>
        <w:rPr>
          <w:noProof/>
          <w:lang w:val="en-US" w:eastAsia="en-US"/>
        </w:rPr>
        <mc:AlternateContent>
          <mc:Choice Requires="wps">
            <w:drawing>
              <wp:anchor distT="0" distB="0" distL="114300" distR="114300" simplePos="0" relativeHeight="251651584" behindDoc="0" locked="0" layoutInCell="1" allowOverlap="1" wp14:anchorId="4974A5D5" wp14:editId="6CC9FA89">
                <wp:simplePos x="0" y="0"/>
                <wp:positionH relativeFrom="column">
                  <wp:posOffset>4572000</wp:posOffset>
                </wp:positionH>
                <wp:positionV relativeFrom="paragraph">
                  <wp:posOffset>-338455</wp:posOffset>
                </wp:positionV>
                <wp:extent cx="2227580" cy="484505"/>
                <wp:effectExtent l="0" t="0" r="0" b="0"/>
                <wp:wrapNone/>
                <wp:docPr id="2870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7580" cy="48450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593E949" w14:textId="77777777" w:rsidR="00C344D5" w:rsidRPr="009A6A3D" w:rsidRDefault="00C344D5" w:rsidP="001C55C7">
                            <w:pPr>
                              <w:rPr>
                                <w:rFonts w:ascii="Tahoma" w:hAnsi="Tahoma" w:cs="Tahoma"/>
                                <w:b/>
                                <w:sz w:val="26"/>
                                <w:szCs w:val="26"/>
                              </w:rPr>
                            </w:pPr>
                            <w:r>
                              <w:rPr>
                                <w:rFonts w:ascii="Tahoma" w:hAnsi="Tahoma" w:cs="Tahoma"/>
                                <w:b/>
                                <w:sz w:val="26"/>
                                <w:szCs w:val="26"/>
                              </w:rPr>
                              <w:t>Job Description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74A5D5" id="_x0000_t202" coordsize="21600,21600" o:spt="202" path="m,l,21600r21600,l21600,xe">
                <v:stroke joinstyle="miter"/>
                <v:path gradientshapeok="t" o:connecttype="rect"/>
              </v:shapetype>
              <v:shape id="Text Box 1" o:spid="_x0000_s1026" type="#_x0000_t202" style="position:absolute;margin-left:5in;margin-top:-26.65pt;width:175.4pt;height:38.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" filled="f" stroked="f">
                <v:textbox>
                  <w:txbxContent>
                    <w:p w14:paraId="6593E949" w14:textId="77777777" w:rsidR="00C344D5" w:rsidRPr="009A6A3D" w:rsidRDefault="00C344D5" w:rsidP="001C55C7">
                      <w:pPr>
                        <w:rPr>
                          <w:rFonts w:ascii="Tahoma" w:hAnsi="Tahoma" w:cs="Tahoma"/>
                          <w:b/>
                          <w:sz w:val="26"/>
                          <w:szCs w:val="26"/>
                        </w:rPr>
                      </w:pPr>
                      <w:r>
                        <w:rPr>
                          <w:rFonts w:ascii="Tahoma" w:hAnsi="Tahoma" w:cs="Tahoma"/>
                          <w:b/>
                          <w:sz w:val="26"/>
                          <w:szCs w:val="26"/>
                        </w:rPr>
                        <w:t>Job Description</w:t>
                      </w:r>
                    </w:p>
                  </w:txbxContent>
                </v:textbox>
              </v:shape>
            </w:pict>
          </mc:Fallback>
        </mc:AlternateContent>
      </w:r>
      <w:r w:rsidR="00AA3FCE">
        <w:rPr>
          <w:rFonts w:ascii="Tahoma" w:hAnsi="Tahoma" w:cs="Tahoma"/>
          <w:b/>
        </w:rPr>
        <w:t>JOB TITLE:</w:t>
      </w:r>
      <w:r w:rsidR="003358EE">
        <w:rPr>
          <w:rFonts w:ascii="Tahoma" w:hAnsi="Tahoma" w:cs="Tahoma"/>
          <w:b/>
        </w:rPr>
        <w:t xml:space="preserve"> </w:t>
      </w:r>
      <w:r w:rsidR="00904FBA">
        <w:rPr>
          <w:rFonts w:ascii="Tahoma" w:hAnsi="Tahoma" w:cs="Tahoma"/>
          <w:b/>
        </w:rPr>
        <w:tab/>
      </w:r>
      <w:r w:rsidR="00904FBA">
        <w:rPr>
          <w:rFonts w:ascii="Tahoma" w:hAnsi="Tahoma" w:cs="Tahoma"/>
          <w:b/>
        </w:rPr>
        <w:tab/>
      </w:r>
      <w:r w:rsidR="00230EBC">
        <w:rPr>
          <w:rFonts w:ascii="Tahoma" w:hAnsi="Tahoma" w:cs="Tahoma"/>
          <w:b/>
        </w:rPr>
        <w:tab/>
      </w:r>
      <w:r w:rsidR="00230EBC" w:rsidRPr="00230EBC">
        <w:rPr>
          <w:rFonts w:ascii="Tahoma" w:hAnsi="Tahoma" w:cs="Tahoma"/>
          <w:b/>
          <w:sz w:val="24"/>
          <w:szCs w:val="24"/>
        </w:rPr>
        <w:t>Resourcing Advisor</w:t>
      </w:r>
    </w:p>
    <w:p w14:paraId="5445BC9F" w14:textId="2F230083" w:rsidR="00224806" w:rsidRPr="0093587D" w:rsidRDefault="00304FC5" w:rsidP="0093587D">
      <w:pPr>
        <w:rPr>
          <w:rFonts w:ascii="Tahoma" w:hAnsi="Tahoma" w:cs="Tahoma"/>
          <w:b/>
        </w:rPr>
      </w:pPr>
      <w:r>
        <w:rPr>
          <w:noProof/>
          <w:lang w:val="en-US" w:eastAsia="en-US"/>
        </w:rPr>
        <mc:AlternateContent>
          <mc:Choice Requires="wps">
            <w:drawing>
              <wp:anchor distT="4294967295" distB="4294967295" distL="114300" distR="114300" simplePos="0" relativeHeight="251653632" behindDoc="0" locked="0" layoutInCell="1" allowOverlap="1" wp14:anchorId="0730BAAC" wp14:editId="1B9D4EA9">
                <wp:simplePos x="0" y="0"/>
                <wp:positionH relativeFrom="column">
                  <wp:posOffset>0</wp:posOffset>
                </wp:positionH>
                <wp:positionV relativeFrom="paragraph">
                  <wp:posOffset>55879</wp:posOffset>
                </wp:positionV>
                <wp:extent cx="5600700" cy="0"/>
                <wp:effectExtent l="0" t="0" r="12700" b="25400"/>
                <wp:wrapNone/>
                <wp:docPr id="2870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85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09B0A8" id="Line 16" o:spid="_x0000_s1026" style="position:absolute;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4pt" to="441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" strokeweight="2.25pt"/>
            </w:pict>
          </mc:Fallback>
        </mc:AlternateContent>
      </w:r>
      <w:r w:rsidR="00224806" w:rsidRPr="0093587D">
        <w:rPr>
          <w:rFonts w:ascii="Tahoma" w:hAnsi="Tahoma" w:cs="Tahoma"/>
          <w:b/>
        </w:rPr>
        <w:tab/>
      </w:r>
      <w:r w:rsidR="00224806" w:rsidRPr="0093587D">
        <w:rPr>
          <w:rFonts w:ascii="Tahoma" w:hAnsi="Tahoma" w:cs="Tahoma"/>
          <w:b/>
        </w:rPr>
        <w:tab/>
      </w:r>
    </w:p>
    <w:p w14:paraId="1261FF39" w14:textId="3D38A2FD" w:rsidR="00224806" w:rsidRPr="0093587D" w:rsidRDefault="00224806" w:rsidP="0093587D">
      <w:pPr>
        <w:rPr>
          <w:rFonts w:ascii="Tahoma" w:hAnsi="Tahoma" w:cs="Tahoma"/>
          <w:b/>
        </w:rPr>
      </w:pPr>
      <w:r w:rsidRPr="0093587D">
        <w:rPr>
          <w:rFonts w:ascii="Tahoma" w:hAnsi="Tahoma" w:cs="Tahoma"/>
          <w:b/>
        </w:rPr>
        <w:t>Reports to:</w:t>
      </w:r>
      <w:r w:rsidRPr="0093587D">
        <w:rPr>
          <w:rFonts w:ascii="Tahoma" w:hAnsi="Tahoma" w:cs="Tahoma"/>
          <w:b/>
        </w:rPr>
        <w:tab/>
      </w:r>
      <w:r w:rsidR="003358EE">
        <w:rPr>
          <w:rFonts w:ascii="Tahoma" w:hAnsi="Tahoma" w:cs="Tahoma"/>
          <w:b/>
        </w:rPr>
        <w:tab/>
      </w:r>
      <w:r w:rsidR="00230EBC">
        <w:rPr>
          <w:rFonts w:ascii="Tahoma" w:hAnsi="Tahoma" w:cs="Tahoma"/>
          <w:b/>
        </w:rPr>
        <w:tab/>
      </w:r>
      <w:r w:rsidR="00230EBC" w:rsidRPr="00230EBC">
        <w:rPr>
          <w:rFonts w:ascii="Tahoma" w:hAnsi="Tahoma" w:cs="Tahoma"/>
          <w:b/>
        </w:rPr>
        <w:t>Resourcing Manager</w:t>
      </w:r>
      <w:r w:rsidRPr="0093587D">
        <w:rPr>
          <w:rFonts w:ascii="Tahoma" w:hAnsi="Tahoma" w:cs="Tahoma"/>
          <w:b/>
        </w:rPr>
        <w:tab/>
      </w:r>
    </w:p>
    <w:p w14:paraId="5488F0EB" w14:textId="40D19E93" w:rsidR="00224806" w:rsidRPr="0093587D" w:rsidRDefault="00224806" w:rsidP="0093587D">
      <w:pPr>
        <w:rPr>
          <w:rFonts w:ascii="Tahoma" w:hAnsi="Tahoma" w:cs="Tahoma"/>
          <w:b/>
        </w:rPr>
      </w:pPr>
      <w:r w:rsidRPr="0093587D">
        <w:rPr>
          <w:rFonts w:ascii="Tahoma" w:hAnsi="Tahoma" w:cs="Tahoma"/>
          <w:b/>
        </w:rPr>
        <w:t>Grade:</w:t>
      </w:r>
      <w:r w:rsidR="003358EE">
        <w:rPr>
          <w:rFonts w:ascii="Tahoma" w:hAnsi="Tahoma" w:cs="Tahoma"/>
          <w:b/>
        </w:rPr>
        <w:tab/>
      </w:r>
      <w:r w:rsidR="003358EE">
        <w:rPr>
          <w:rFonts w:ascii="Tahoma" w:hAnsi="Tahoma" w:cs="Tahoma"/>
          <w:b/>
        </w:rPr>
        <w:tab/>
      </w:r>
      <w:r w:rsidR="00230EBC">
        <w:rPr>
          <w:rFonts w:ascii="Tahoma" w:hAnsi="Tahoma" w:cs="Tahoma"/>
          <w:b/>
        </w:rPr>
        <w:tab/>
      </w:r>
      <w:r w:rsidR="00230EBC" w:rsidRPr="00230EBC">
        <w:rPr>
          <w:rFonts w:ascii="Tahoma" w:hAnsi="Tahoma" w:cs="Tahoma"/>
          <w:b/>
        </w:rPr>
        <w:t>PM1</w:t>
      </w:r>
      <w:r w:rsidRPr="0093587D">
        <w:rPr>
          <w:rFonts w:ascii="Tahoma" w:hAnsi="Tahoma" w:cs="Tahoma"/>
          <w:b/>
        </w:rPr>
        <w:tab/>
      </w:r>
    </w:p>
    <w:p w14:paraId="248F3E97" w14:textId="44BD3F00" w:rsidR="00224806" w:rsidRPr="0093587D" w:rsidRDefault="00224806" w:rsidP="0093587D">
      <w:pPr>
        <w:rPr>
          <w:rFonts w:ascii="Tahoma" w:hAnsi="Tahoma" w:cs="Tahoma"/>
          <w:b/>
        </w:rPr>
      </w:pPr>
      <w:r w:rsidRPr="0093587D">
        <w:rPr>
          <w:rFonts w:ascii="Tahoma" w:hAnsi="Tahoma" w:cs="Tahoma"/>
          <w:b/>
        </w:rPr>
        <w:t>Safety Status:</w:t>
      </w:r>
      <w:r w:rsidR="003358EE">
        <w:rPr>
          <w:rFonts w:ascii="Tahoma" w:hAnsi="Tahoma" w:cs="Tahoma"/>
          <w:b/>
        </w:rPr>
        <w:tab/>
      </w:r>
      <w:r w:rsidR="00230EBC">
        <w:rPr>
          <w:rFonts w:ascii="Tahoma" w:hAnsi="Tahoma" w:cs="Tahoma"/>
          <w:b/>
        </w:rPr>
        <w:tab/>
      </w:r>
      <w:r w:rsidR="00230EBC" w:rsidRPr="00230EBC">
        <w:rPr>
          <w:rFonts w:ascii="Tahoma" w:hAnsi="Tahoma" w:cs="Tahoma"/>
          <w:b/>
        </w:rPr>
        <w:t>Non</w:t>
      </w:r>
      <w:r w:rsidR="00230EBC">
        <w:rPr>
          <w:rFonts w:ascii="Tahoma" w:hAnsi="Tahoma" w:cs="Tahoma"/>
          <w:b/>
        </w:rPr>
        <w:t>-Safety</w:t>
      </w:r>
      <w:r w:rsidR="00230EBC" w:rsidRPr="00230EBC">
        <w:rPr>
          <w:rFonts w:ascii="Tahoma" w:hAnsi="Tahoma" w:cs="Tahoma"/>
          <w:b/>
        </w:rPr>
        <w:t xml:space="preserve"> Critical</w:t>
      </w:r>
      <w:r w:rsidRPr="0093587D">
        <w:rPr>
          <w:rFonts w:ascii="Tahoma" w:hAnsi="Tahoma" w:cs="Tahoma"/>
          <w:b/>
        </w:rPr>
        <w:tab/>
      </w:r>
    </w:p>
    <w:p w14:paraId="2660EAD1" w14:textId="189C3F64" w:rsidR="00224806" w:rsidRPr="0093587D" w:rsidRDefault="00224806" w:rsidP="0093587D">
      <w:pPr>
        <w:rPr>
          <w:rFonts w:ascii="Tahoma" w:hAnsi="Tahoma" w:cs="Tahoma"/>
          <w:b/>
        </w:rPr>
      </w:pPr>
      <w:r w:rsidRPr="0093587D">
        <w:rPr>
          <w:rFonts w:ascii="Tahoma" w:hAnsi="Tahoma" w:cs="Tahoma"/>
          <w:b/>
        </w:rPr>
        <w:t>Date version agreed:</w:t>
      </w:r>
      <w:r w:rsidRPr="0093587D">
        <w:rPr>
          <w:rFonts w:ascii="Tahoma" w:hAnsi="Tahoma" w:cs="Tahoma"/>
          <w:b/>
        </w:rPr>
        <w:tab/>
      </w:r>
      <w:r w:rsidR="00230EBC">
        <w:rPr>
          <w:rFonts w:ascii="Tahoma" w:hAnsi="Tahoma" w:cs="Tahoma"/>
          <w:b/>
        </w:rPr>
        <w:t>November 2020</w:t>
      </w:r>
      <w:r w:rsidRPr="0093587D">
        <w:rPr>
          <w:rFonts w:ascii="Tahoma" w:hAnsi="Tahoma" w:cs="Tahoma"/>
          <w:b/>
        </w:rPr>
        <w:tab/>
      </w:r>
    </w:p>
    <w:p w14:paraId="6F1D2419" w14:textId="77777777" w:rsidR="00224806" w:rsidRPr="0093587D" w:rsidRDefault="00304FC5" w:rsidP="0093587D">
      <w:pPr>
        <w:rPr>
          <w:rFonts w:ascii="Tahoma" w:hAnsi="Tahoma" w:cs="Tahoma"/>
          <w:b/>
        </w:rPr>
      </w:pPr>
      <w:r>
        <w:rPr>
          <w:noProof/>
          <w:lang w:val="en-US" w:eastAsia="en-US"/>
        </w:rPr>
        <mc:AlternateContent>
          <mc:Choice Requires="wps">
            <w:drawing>
              <wp:anchor distT="4294967295" distB="4294967295" distL="114300" distR="114300" simplePos="0" relativeHeight="251652608" behindDoc="0" locked="0" layoutInCell="1" allowOverlap="1" wp14:anchorId="1253F270" wp14:editId="7CDF7631">
                <wp:simplePos x="0" y="0"/>
                <wp:positionH relativeFrom="column">
                  <wp:posOffset>0</wp:posOffset>
                </wp:positionH>
                <wp:positionV relativeFrom="paragraph">
                  <wp:posOffset>90169</wp:posOffset>
                </wp:positionV>
                <wp:extent cx="5600700" cy="0"/>
                <wp:effectExtent l="0" t="0" r="12700" b="25400"/>
                <wp:wrapNone/>
                <wp:docPr id="2870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85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8B942A" id="Line 15" o:spid="_x0000_s1026" style="position:absolute;z-index:25165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1pt" to="441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" strokeweight="2.25pt"/>
            </w:pict>
          </mc:Fallback>
        </mc:AlternateContent>
      </w:r>
    </w:p>
    <w:p w14:paraId="4BFEBA8F" w14:textId="32510438" w:rsidR="00224806" w:rsidRDefault="00224806" w:rsidP="0093587D">
      <w:pPr>
        <w:rPr>
          <w:rFonts w:ascii="Tahoma" w:hAnsi="Tahoma" w:cs="Tahoma"/>
          <w:b/>
        </w:rPr>
      </w:pPr>
      <w:r w:rsidRPr="0093587D">
        <w:rPr>
          <w:rFonts w:ascii="Tahoma" w:hAnsi="Tahoma" w:cs="Tahoma"/>
          <w:b/>
        </w:rPr>
        <w:t>1.  Job Purpose</w:t>
      </w:r>
    </w:p>
    <w:p w14:paraId="112068C5" w14:textId="77777777" w:rsidR="00230EBC" w:rsidRPr="00D36600" w:rsidRDefault="00230EBC" w:rsidP="00230EBC">
      <w:pPr>
        <w:rPr>
          <w:rFonts w:ascii="Tahoma" w:hAnsi="Tahoma" w:cs="Tahoma"/>
        </w:rPr>
      </w:pPr>
      <w:r w:rsidRPr="00D36600">
        <w:rPr>
          <w:rFonts w:ascii="Tahoma" w:hAnsi="Tahoma" w:cs="Tahoma"/>
        </w:rPr>
        <w:t xml:space="preserve">To ensure all identified recruitment needs are resourced effectively and efficiently; provide professional, expert recruitment advice to all stakeholders in a timely manner. </w:t>
      </w:r>
    </w:p>
    <w:p w14:paraId="42D79982" w14:textId="1079EDEE" w:rsidR="00230EBC" w:rsidRPr="00D36600" w:rsidRDefault="00230EBC" w:rsidP="00230EBC">
      <w:pPr>
        <w:rPr>
          <w:rFonts w:ascii="Tahoma" w:hAnsi="Tahoma" w:cs="Tahoma"/>
        </w:rPr>
      </w:pPr>
      <w:r w:rsidRPr="00D36600">
        <w:rPr>
          <w:rFonts w:ascii="Tahoma" w:hAnsi="Tahoma" w:cs="Tahoma"/>
        </w:rPr>
        <w:t>To provide an effective end to end vacancy management programme that meets the needs of the business and individual hiring managers.</w:t>
      </w:r>
    </w:p>
    <w:p w14:paraId="0311498C" w14:textId="5BBF30DF" w:rsidR="00A353C6" w:rsidRPr="00D36600" w:rsidRDefault="00230EBC" w:rsidP="00F763B2">
      <w:pPr>
        <w:rPr>
          <w:rFonts w:ascii="Tahoma" w:hAnsi="Tahoma" w:cs="Tahoma"/>
        </w:rPr>
      </w:pPr>
      <w:r w:rsidRPr="00D36600">
        <w:rPr>
          <w:rFonts w:ascii="Tahoma" w:hAnsi="Tahoma" w:cs="Tahoma"/>
        </w:rPr>
        <w:t xml:space="preserve">To provide a professional, efficient and coordinated resourcing support to all recruitment processes within West Midlands Trains, all recruitment advisors will be key support to the business with all recruitment processes, including, internal and external advertising, Interview support, testing, reference checks, contracts (plus other ad hoc advisory and administrative support as and when required).  </w:t>
      </w:r>
    </w:p>
    <w:p w14:paraId="6FA97B97" w14:textId="77777777" w:rsidR="005C5981" w:rsidRDefault="007F4EAE" w:rsidP="00151E01">
      <w:pPr>
        <w:rPr>
          <w:rFonts w:ascii="Tahoma" w:hAnsi="Tahoma" w:cs="Tahoma"/>
          <w:b/>
        </w:rPr>
      </w:pPr>
      <w:r>
        <w:rPr>
          <w:noProof/>
          <w:lang w:val="en-US" w:eastAsia="en-US"/>
        </w:rPr>
        <mc:AlternateContent>
          <mc:Choice Requires="wps">
            <w:drawing>
              <wp:anchor distT="4294967295" distB="4294967295" distL="114300" distR="114300" simplePos="0" relativeHeight="251664896" behindDoc="0" locked="0" layoutInCell="1" allowOverlap="1" wp14:anchorId="5418D146" wp14:editId="23C63CF9">
                <wp:simplePos x="0" y="0"/>
                <wp:positionH relativeFrom="column">
                  <wp:posOffset>0</wp:posOffset>
                </wp:positionH>
                <wp:positionV relativeFrom="paragraph">
                  <wp:posOffset>-1</wp:posOffset>
                </wp:positionV>
                <wp:extent cx="5600700" cy="0"/>
                <wp:effectExtent l="0" t="0" r="12700" b="25400"/>
                <wp:wrapNone/>
                <wp:docPr id="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85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822AB7" id="Line 20" o:spid="_x0000_s1026" style="position:absolute;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44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" strokeweight="2.25pt"/>
            </w:pict>
          </mc:Fallback>
        </mc:AlternateContent>
      </w:r>
    </w:p>
    <w:p w14:paraId="1FC5AB5D" w14:textId="71E169EC" w:rsidR="00151E01" w:rsidRPr="0093587D" w:rsidRDefault="007F4EAE" w:rsidP="00151E01">
      <w:pPr>
        <w:rPr>
          <w:rFonts w:ascii="Tahoma" w:hAnsi="Tahoma" w:cs="Tahoma"/>
          <w:b/>
        </w:rPr>
      </w:pPr>
      <w:r>
        <w:rPr>
          <w:rFonts w:ascii="Tahoma" w:hAnsi="Tahoma" w:cs="Tahoma"/>
          <w:b/>
        </w:rPr>
        <w:t>2</w:t>
      </w:r>
      <w:r w:rsidR="00151E01" w:rsidRPr="0093587D">
        <w:rPr>
          <w:rFonts w:ascii="Tahoma" w:hAnsi="Tahoma" w:cs="Tahoma"/>
          <w:b/>
        </w:rPr>
        <w:t xml:space="preserve">.  </w:t>
      </w:r>
      <w:r w:rsidR="00151E01">
        <w:rPr>
          <w:rFonts w:ascii="Tahoma" w:hAnsi="Tahoma" w:cs="Tahoma"/>
          <w:b/>
        </w:rPr>
        <w:t>Safety Detail</w:t>
      </w:r>
      <w:r w:rsidR="00C477B5">
        <w:rPr>
          <w:rFonts w:ascii="Tahoma" w:hAnsi="Tahoma" w:cs="Tahoma"/>
          <w:b/>
        </w:rPr>
        <w:t>’s</w:t>
      </w:r>
    </w:p>
    <w:p w14:paraId="6776DB26" w14:textId="50C2C988" w:rsidR="002D5D1F" w:rsidRDefault="00C477B5" w:rsidP="00151E01">
      <w:pPr>
        <w:pBdr>
          <w:top w:val="single" w:sz="4" w:space="1" w:color="auto"/>
          <w:left w:val="single" w:sz="4" w:space="4" w:color="auto"/>
          <w:bottom w:val="single" w:sz="4" w:space="1" w:color="auto"/>
          <w:right w:val="single" w:sz="4" w:space="4" w:color="auto"/>
        </w:pBdr>
        <w:rPr>
          <w:rFonts w:ascii="Tahoma" w:hAnsi="Tahoma" w:cs="Tahoma"/>
        </w:rPr>
      </w:pPr>
      <w:proofErr w:type="gramStart"/>
      <w:r>
        <w:rPr>
          <w:rFonts w:ascii="Tahoma" w:hAnsi="Tahoma" w:cs="Tahoma"/>
        </w:rPr>
        <w:t>A;</w:t>
      </w:r>
      <w:proofErr w:type="gramEnd"/>
      <w:r>
        <w:rPr>
          <w:rFonts w:ascii="Tahoma" w:hAnsi="Tahoma" w:cs="Tahoma"/>
        </w:rPr>
        <w:t xml:space="preserve"> This </w:t>
      </w:r>
      <w:r w:rsidR="00844D99">
        <w:rPr>
          <w:rFonts w:ascii="Tahoma" w:hAnsi="Tahoma" w:cs="Tahoma"/>
        </w:rPr>
        <w:t xml:space="preserve">role </w:t>
      </w:r>
      <w:r>
        <w:rPr>
          <w:rFonts w:ascii="Tahoma" w:hAnsi="Tahoma" w:cs="Tahoma"/>
        </w:rPr>
        <w:t>requires security clearance (for e.g. running of special trains)</w:t>
      </w:r>
      <w:r w:rsidR="00D66032">
        <w:rPr>
          <w:rFonts w:ascii="Tahoma" w:hAnsi="Tahoma" w:cs="Tahoma"/>
        </w:rPr>
        <w:tab/>
      </w:r>
      <w:r w:rsidR="00D66032">
        <w:rPr>
          <w:rFonts w:ascii="Tahoma" w:hAnsi="Tahoma" w:cs="Tahoma"/>
        </w:rPr>
        <w:tab/>
      </w:r>
      <w:r w:rsidR="00D66032">
        <w:rPr>
          <w:rFonts w:ascii="Tahoma" w:hAnsi="Tahoma" w:cs="Tahoma"/>
        </w:rPr>
        <w:tab/>
        <w:t>NO</w:t>
      </w:r>
    </w:p>
    <w:p w14:paraId="22C25B68" w14:textId="12C9A7DD" w:rsidR="00C477B5" w:rsidRDefault="00C477B5" w:rsidP="00151E01">
      <w:pPr>
        <w:pBdr>
          <w:top w:val="single" w:sz="4" w:space="1" w:color="auto"/>
          <w:left w:val="single" w:sz="4" w:space="4" w:color="auto"/>
          <w:bottom w:val="single" w:sz="4" w:space="1" w:color="auto"/>
          <w:right w:val="single" w:sz="4" w:space="4" w:color="auto"/>
        </w:pBdr>
        <w:rPr>
          <w:rFonts w:ascii="Tahoma" w:hAnsi="Tahoma" w:cs="Tahoma"/>
        </w:rPr>
      </w:pPr>
      <w:proofErr w:type="gramStart"/>
      <w:r>
        <w:rPr>
          <w:rFonts w:ascii="Tahoma" w:hAnsi="Tahoma" w:cs="Tahoma"/>
        </w:rPr>
        <w:t>B;</w:t>
      </w:r>
      <w:proofErr w:type="gramEnd"/>
      <w:r>
        <w:rPr>
          <w:rFonts w:ascii="Tahoma" w:hAnsi="Tahoma" w:cs="Tahoma"/>
        </w:rPr>
        <w:t xml:space="preserve"> </w:t>
      </w:r>
      <w:r w:rsidR="00844D99">
        <w:rPr>
          <w:rFonts w:ascii="Tahoma" w:hAnsi="Tahoma" w:cs="Tahoma"/>
        </w:rPr>
        <w:t xml:space="preserve">This role is required to hold relevant </w:t>
      </w:r>
      <w:r w:rsidR="006D4A92">
        <w:rPr>
          <w:rFonts w:ascii="Tahoma" w:hAnsi="Tahoma" w:cs="Tahoma"/>
        </w:rPr>
        <w:t>Track Safety Competence (PTS)</w:t>
      </w:r>
      <w:r w:rsidR="00D66032">
        <w:rPr>
          <w:rFonts w:ascii="Tahoma" w:hAnsi="Tahoma" w:cs="Tahoma"/>
        </w:rPr>
        <w:tab/>
      </w:r>
      <w:r w:rsidR="00D66032">
        <w:rPr>
          <w:rFonts w:ascii="Tahoma" w:hAnsi="Tahoma" w:cs="Tahoma"/>
        </w:rPr>
        <w:tab/>
      </w:r>
      <w:r w:rsidR="00D66032">
        <w:rPr>
          <w:rFonts w:ascii="Tahoma" w:hAnsi="Tahoma" w:cs="Tahoma"/>
        </w:rPr>
        <w:tab/>
        <w:t>NO</w:t>
      </w:r>
    </w:p>
    <w:p w14:paraId="36902B0D" w14:textId="03B5DC85" w:rsidR="006D4A92" w:rsidRDefault="006D4A92" w:rsidP="00151E01">
      <w:pPr>
        <w:pBdr>
          <w:top w:val="single" w:sz="4" w:space="1" w:color="auto"/>
          <w:left w:val="single" w:sz="4" w:space="4" w:color="auto"/>
          <w:bottom w:val="single" w:sz="4" w:space="1" w:color="auto"/>
          <w:right w:val="single" w:sz="4" w:space="4" w:color="auto"/>
        </w:pBdr>
        <w:rPr>
          <w:rFonts w:ascii="Tahoma" w:hAnsi="Tahoma" w:cs="Tahoma"/>
        </w:rPr>
      </w:pPr>
      <w:proofErr w:type="gramStart"/>
      <w:r>
        <w:rPr>
          <w:rFonts w:ascii="Tahoma" w:hAnsi="Tahoma" w:cs="Tahoma"/>
        </w:rPr>
        <w:t>C;</w:t>
      </w:r>
      <w:proofErr w:type="gramEnd"/>
      <w:r>
        <w:rPr>
          <w:rFonts w:ascii="Tahoma" w:hAnsi="Tahoma" w:cs="Tahoma"/>
        </w:rPr>
        <w:t xml:space="preserve"> This is a Safety Critical Work Post</w:t>
      </w:r>
      <w:r w:rsidR="00D66032">
        <w:rPr>
          <w:rFonts w:ascii="Tahoma" w:hAnsi="Tahoma" w:cs="Tahoma"/>
        </w:rPr>
        <w:tab/>
      </w:r>
      <w:r w:rsidR="00D66032">
        <w:rPr>
          <w:rFonts w:ascii="Tahoma" w:hAnsi="Tahoma" w:cs="Tahoma"/>
        </w:rPr>
        <w:tab/>
      </w:r>
      <w:r w:rsidR="00D66032">
        <w:rPr>
          <w:rFonts w:ascii="Tahoma" w:hAnsi="Tahoma" w:cs="Tahoma"/>
        </w:rPr>
        <w:tab/>
      </w:r>
      <w:r w:rsidR="00D66032">
        <w:rPr>
          <w:rFonts w:ascii="Tahoma" w:hAnsi="Tahoma" w:cs="Tahoma"/>
        </w:rPr>
        <w:tab/>
      </w:r>
      <w:r w:rsidR="00D66032">
        <w:rPr>
          <w:rFonts w:ascii="Tahoma" w:hAnsi="Tahoma" w:cs="Tahoma"/>
        </w:rPr>
        <w:tab/>
      </w:r>
      <w:r w:rsidR="00D66032">
        <w:rPr>
          <w:rFonts w:ascii="Tahoma" w:hAnsi="Tahoma" w:cs="Tahoma"/>
        </w:rPr>
        <w:tab/>
      </w:r>
      <w:r w:rsidR="00D66032">
        <w:rPr>
          <w:rFonts w:ascii="Tahoma" w:hAnsi="Tahoma" w:cs="Tahoma"/>
        </w:rPr>
        <w:tab/>
      </w:r>
      <w:r w:rsidR="00D66032">
        <w:rPr>
          <w:rFonts w:ascii="Tahoma" w:hAnsi="Tahoma" w:cs="Tahoma"/>
        </w:rPr>
        <w:tab/>
        <w:t>NO</w:t>
      </w:r>
    </w:p>
    <w:p w14:paraId="51B14335" w14:textId="72D99D00" w:rsidR="006D4A92" w:rsidRDefault="006D4A92" w:rsidP="00151E01">
      <w:pPr>
        <w:pBdr>
          <w:top w:val="single" w:sz="4" w:space="1" w:color="auto"/>
          <w:left w:val="single" w:sz="4" w:space="4" w:color="auto"/>
          <w:bottom w:val="single" w:sz="4" w:space="1" w:color="auto"/>
          <w:right w:val="single" w:sz="4" w:space="4" w:color="auto"/>
        </w:pBdr>
        <w:rPr>
          <w:rFonts w:ascii="Tahoma" w:hAnsi="Tahoma" w:cs="Tahoma"/>
        </w:rPr>
      </w:pPr>
      <w:proofErr w:type="gramStart"/>
      <w:r>
        <w:rPr>
          <w:rFonts w:ascii="Tahoma" w:hAnsi="Tahoma" w:cs="Tahoma"/>
        </w:rPr>
        <w:t>D;</w:t>
      </w:r>
      <w:proofErr w:type="gramEnd"/>
      <w:r>
        <w:rPr>
          <w:rFonts w:ascii="Tahoma" w:hAnsi="Tahoma" w:cs="Tahoma"/>
        </w:rPr>
        <w:t xml:space="preserve"> </w:t>
      </w:r>
      <w:r w:rsidR="007A07DA">
        <w:rPr>
          <w:rFonts w:ascii="Tahoma" w:hAnsi="Tahoma" w:cs="Tahoma"/>
        </w:rPr>
        <w:t>This is a ‘Key Safety Post’</w:t>
      </w:r>
      <w:r w:rsidR="004D7FAE">
        <w:rPr>
          <w:rFonts w:ascii="Tahoma" w:hAnsi="Tahoma" w:cs="Tahoma"/>
        </w:rPr>
        <w:tab/>
      </w:r>
      <w:r w:rsidR="004D7FAE">
        <w:rPr>
          <w:rFonts w:ascii="Tahoma" w:hAnsi="Tahoma" w:cs="Tahoma"/>
        </w:rPr>
        <w:tab/>
      </w:r>
      <w:r w:rsidR="004D7FAE">
        <w:rPr>
          <w:rFonts w:ascii="Tahoma" w:hAnsi="Tahoma" w:cs="Tahoma"/>
        </w:rPr>
        <w:tab/>
      </w:r>
      <w:r w:rsidR="004D7FAE">
        <w:rPr>
          <w:rFonts w:ascii="Tahoma" w:hAnsi="Tahoma" w:cs="Tahoma"/>
        </w:rPr>
        <w:tab/>
      </w:r>
      <w:r w:rsidR="004D7FAE">
        <w:rPr>
          <w:rFonts w:ascii="Tahoma" w:hAnsi="Tahoma" w:cs="Tahoma"/>
        </w:rPr>
        <w:tab/>
      </w:r>
      <w:r w:rsidR="004D7FAE">
        <w:rPr>
          <w:rFonts w:ascii="Tahoma" w:hAnsi="Tahoma" w:cs="Tahoma"/>
        </w:rPr>
        <w:tab/>
      </w:r>
      <w:r w:rsidR="004D7FAE">
        <w:rPr>
          <w:rFonts w:ascii="Tahoma" w:hAnsi="Tahoma" w:cs="Tahoma"/>
        </w:rPr>
        <w:tab/>
      </w:r>
      <w:r w:rsidR="004D7FAE">
        <w:rPr>
          <w:rFonts w:ascii="Tahoma" w:hAnsi="Tahoma" w:cs="Tahoma"/>
        </w:rPr>
        <w:tab/>
      </w:r>
      <w:r w:rsidR="004D7FAE">
        <w:rPr>
          <w:rFonts w:ascii="Tahoma" w:hAnsi="Tahoma" w:cs="Tahoma"/>
        </w:rPr>
        <w:tab/>
        <w:t>NO</w:t>
      </w:r>
    </w:p>
    <w:p w14:paraId="49F5306E" w14:textId="539EB824" w:rsidR="007A07DA" w:rsidRDefault="007A07DA" w:rsidP="00151E01">
      <w:pPr>
        <w:pBdr>
          <w:top w:val="single" w:sz="4" w:space="1" w:color="auto"/>
          <w:left w:val="single" w:sz="4" w:space="4" w:color="auto"/>
          <w:bottom w:val="single" w:sz="4" w:space="1" w:color="auto"/>
          <w:right w:val="single" w:sz="4" w:space="4" w:color="auto"/>
        </w:pBdr>
        <w:rPr>
          <w:rFonts w:ascii="Tahoma" w:hAnsi="Tahoma" w:cs="Tahoma"/>
        </w:rPr>
      </w:pPr>
      <w:proofErr w:type="gramStart"/>
      <w:r>
        <w:rPr>
          <w:rFonts w:ascii="Tahoma" w:hAnsi="Tahoma" w:cs="Tahoma"/>
        </w:rPr>
        <w:t>E;</w:t>
      </w:r>
      <w:proofErr w:type="gramEnd"/>
      <w:r>
        <w:rPr>
          <w:rFonts w:ascii="Tahoma" w:hAnsi="Tahoma" w:cs="Tahoma"/>
        </w:rPr>
        <w:t xml:space="preserve"> Reference to this post is included in the Company Safety </w:t>
      </w:r>
      <w:r w:rsidR="00D429A3">
        <w:rPr>
          <w:rFonts w:ascii="Tahoma" w:hAnsi="Tahoma" w:cs="Tahoma"/>
        </w:rPr>
        <w:t>Certification documents</w:t>
      </w:r>
      <w:r w:rsidR="004D7FAE">
        <w:rPr>
          <w:rFonts w:ascii="Tahoma" w:hAnsi="Tahoma" w:cs="Tahoma"/>
        </w:rPr>
        <w:tab/>
        <w:t>NO</w:t>
      </w:r>
    </w:p>
    <w:p w14:paraId="3FB11345" w14:textId="0B0B119A" w:rsidR="00D429A3" w:rsidRDefault="00D429A3" w:rsidP="00151E01">
      <w:pPr>
        <w:pBdr>
          <w:top w:val="single" w:sz="4" w:space="1" w:color="auto"/>
          <w:left w:val="single" w:sz="4" w:space="4" w:color="auto"/>
          <w:bottom w:val="single" w:sz="4" w:space="1" w:color="auto"/>
          <w:right w:val="single" w:sz="4" w:space="4" w:color="auto"/>
        </w:pBdr>
        <w:rPr>
          <w:rFonts w:ascii="Tahoma" w:hAnsi="Tahoma" w:cs="Tahoma"/>
        </w:rPr>
      </w:pPr>
      <w:proofErr w:type="gramStart"/>
      <w:r>
        <w:rPr>
          <w:rFonts w:ascii="Tahoma" w:hAnsi="Tahoma" w:cs="Tahoma"/>
        </w:rPr>
        <w:t>F;</w:t>
      </w:r>
      <w:proofErr w:type="gramEnd"/>
      <w:r>
        <w:rPr>
          <w:rFonts w:ascii="Tahoma" w:hAnsi="Tahoma" w:cs="Tahoma"/>
        </w:rPr>
        <w:t xml:space="preserve"> This rol</w:t>
      </w:r>
      <w:r w:rsidR="005E3976">
        <w:rPr>
          <w:rFonts w:ascii="Tahoma" w:hAnsi="Tahoma" w:cs="Tahoma"/>
        </w:rPr>
        <w:t xml:space="preserve">e manages employees (undertakes specific tasks indicated </w:t>
      </w:r>
      <w:r w:rsidR="001F191C">
        <w:rPr>
          <w:rFonts w:ascii="Tahoma" w:hAnsi="Tahoma" w:cs="Tahoma"/>
        </w:rPr>
        <w:t>in the occupational &amp; operational standards manuals)</w:t>
      </w:r>
      <w:r w:rsidR="00417EA9">
        <w:rPr>
          <w:rFonts w:ascii="Tahoma" w:hAnsi="Tahoma" w:cs="Tahoma"/>
        </w:rPr>
        <w:tab/>
      </w:r>
      <w:r w:rsidR="00417EA9">
        <w:rPr>
          <w:rFonts w:ascii="Tahoma" w:hAnsi="Tahoma" w:cs="Tahoma"/>
        </w:rPr>
        <w:tab/>
      </w:r>
      <w:r w:rsidR="00417EA9">
        <w:rPr>
          <w:rFonts w:ascii="Tahoma" w:hAnsi="Tahoma" w:cs="Tahoma"/>
        </w:rPr>
        <w:tab/>
      </w:r>
      <w:r w:rsidR="00417EA9">
        <w:rPr>
          <w:rFonts w:ascii="Tahoma" w:hAnsi="Tahoma" w:cs="Tahoma"/>
        </w:rPr>
        <w:tab/>
      </w:r>
      <w:r w:rsidR="00417EA9">
        <w:rPr>
          <w:rFonts w:ascii="Tahoma" w:hAnsi="Tahoma" w:cs="Tahoma"/>
        </w:rPr>
        <w:tab/>
      </w:r>
      <w:r w:rsidR="00417EA9">
        <w:rPr>
          <w:rFonts w:ascii="Tahoma" w:hAnsi="Tahoma" w:cs="Tahoma"/>
        </w:rPr>
        <w:tab/>
      </w:r>
      <w:r w:rsidR="00417EA9">
        <w:rPr>
          <w:rFonts w:ascii="Tahoma" w:hAnsi="Tahoma" w:cs="Tahoma"/>
        </w:rPr>
        <w:tab/>
      </w:r>
      <w:r w:rsidR="00417EA9">
        <w:rPr>
          <w:rFonts w:ascii="Tahoma" w:hAnsi="Tahoma" w:cs="Tahoma"/>
        </w:rPr>
        <w:tab/>
        <w:t>NO</w:t>
      </w:r>
    </w:p>
    <w:p w14:paraId="08AC9DB2" w14:textId="42AEF03A" w:rsidR="001F191C" w:rsidRDefault="001F191C" w:rsidP="00151E01">
      <w:pPr>
        <w:pBdr>
          <w:top w:val="single" w:sz="4" w:space="1" w:color="auto"/>
          <w:left w:val="single" w:sz="4" w:space="4" w:color="auto"/>
          <w:bottom w:val="single" w:sz="4" w:space="1" w:color="auto"/>
          <w:right w:val="single" w:sz="4" w:space="4" w:color="auto"/>
        </w:pBdr>
        <w:rPr>
          <w:rFonts w:ascii="Tahoma" w:hAnsi="Tahoma" w:cs="Tahoma"/>
        </w:rPr>
      </w:pPr>
      <w:proofErr w:type="gramStart"/>
      <w:r>
        <w:rPr>
          <w:rFonts w:ascii="Tahoma" w:hAnsi="Tahoma" w:cs="Tahoma"/>
        </w:rPr>
        <w:t>G;</w:t>
      </w:r>
      <w:proofErr w:type="gramEnd"/>
      <w:r>
        <w:rPr>
          <w:rFonts w:ascii="Tahoma" w:hAnsi="Tahoma" w:cs="Tahoma"/>
        </w:rPr>
        <w:t xml:space="preserve"> This role manages </w:t>
      </w:r>
      <w:r w:rsidR="00C31734">
        <w:rPr>
          <w:rFonts w:ascii="Tahoma" w:hAnsi="Tahoma" w:cs="Tahoma"/>
        </w:rPr>
        <w:t>locations (undertakes specific tasks indicated in the occupational &amp; operational standards manuals)</w:t>
      </w:r>
      <w:r w:rsidR="00417EA9">
        <w:rPr>
          <w:rFonts w:ascii="Tahoma" w:hAnsi="Tahoma" w:cs="Tahoma"/>
        </w:rPr>
        <w:tab/>
      </w:r>
      <w:r w:rsidR="00417EA9">
        <w:rPr>
          <w:rFonts w:ascii="Tahoma" w:hAnsi="Tahoma" w:cs="Tahoma"/>
        </w:rPr>
        <w:tab/>
      </w:r>
      <w:r w:rsidR="00417EA9">
        <w:rPr>
          <w:rFonts w:ascii="Tahoma" w:hAnsi="Tahoma" w:cs="Tahoma"/>
        </w:rPr>
        <w:tab/>
      </w:r>
      <w:r w:rsidR="00417EA9">
        <w:rPr>
          <w:rFonts w:ascii="Tahoma" w:hAnsi="Tahoma" w:cs="Tahoma"/>
        </w:rPr>
        <w:tab/>
      </w:r>
      <w:r w:rsidR="00417EA9">
        <w:rPr>
          <w:rFonts w:ascii="Tahoma" w:hAnsi="Tahoma" w:cs="Tahoma"/>
        </w:rPr>
        <w:tab/>
      </w:r>
      <w:r w:rsidR="00417EA9">
        <w:rPr>
          <w:rFonts w:ascii="Tahoma" w:hAnsi="Tahoma" w:cs="Tahoma"/>
        </w:rPr>
        <w:tab/>
      </w:r>
      <w:r w:rsidR="00417EA9">
        <w:rPr>
          <w:rFonts w:ascii="Tahoma" w:hAnsi="Tahoma" w:cs="Tahoma"/>
        </w:rPr>
        <w:tab/>
      </w:r>
      <w:r w:rsidR="00417EA9">
        <w:rPr>
          <w:rFonts w:ascii="Tahoma" w:hAnsi="Tahoma" w:cs="Tahoma"/>
        </w:rPr>
        <w:tab/>
        <w:t>NO</w:t>
      </w:r>
    </w:p>
    <w:p w14:paraId="0DAACF9A" w14:textId="77777777" w:rsidR="00992082" w:rsidRDefault="00992082" w:rsidP="0093587D">
      <w:pPr>
        <w:rPr>
          <w:rFonts w:ascii="Tahoma" w:hAnsi="Tahoma" w:cs="Tahoma"/>
          <w:b/>
        </w:rPr>
      </w:pPr>
    </w:p>
    <w:p w14:paraId="6D683A79" w14:textId="48DCA564" w:rsidR="009956AB" w:rsidRDefault="00304FC5" w:rsidP="0093587D">
      <w:pPr>
        <w:rPr>
          <w:rFonts w:ascii="Tahoma" w:hAnsi="Tahoma" w:cs="Tahoma"/>
          <w:b/>
        </w:rPr>
      </w:pPr>
      <w:r>
        <w:rPr>
          <w:noProof/>
          <w:lang w:val="en-US" w:eastAsia="en-US"/>
        </w:rPr>
        <mc:AlternateContent>
          <mc:Choice Requires="wps">
            <w:drawing>
              <wp:anchor distT="4294967295" distB="4294967295" distL="114300" distR="114300" simplePos="0" relativeHeight="251658752" behindDoc="0" locked="0" layoutInCell="1" allowOverlap="1" wp14:anchorId="44730083" wp14:editId="071DEA03">
                <wp:simplePos x="0" y="0"/>
                <wp:positionH relativeFrom="column">
                  <wp:posOffset>0</wp:posOffset>
                </wp:positionH>
                <wp:positionV relativeFrom="paragraph">
                  <wp:posOffset>-1</wp:posOffset>
                </wp:positionV>
                <wp:extent cx="5600700" cy="0"/>
                <wp:effectExtent l="0" t="0" r="12700" b="25400"/>
                <wp:wrapNone/>
                <wp:docPr id="28700"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85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1F599B" id="Line 20"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44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" strokeweight="2.25pt"/>
            </w:pict>
          </mc:Fallback>
        </mc:AlternateContent>
      </w:r>
    </w:p>
    <w:p w14:paraId="2B1162D7" w14:textId="77777777" w:rsidR="00992082" w:rsidRDefault="00992082" w:rsidP="0093587D">
      <w:pPr>
        <w:rPr>
          <w:rFonts w:ascii="Tahoma" w:hAnsi="Tahoma" w:cs="Tahoma"/>
          <w:b/>
        </w:rPr>
      </w:pPr>
    </w:p>
    <w:p w14:paraId="46ED0CD4" w14:textId="1A4CD3DA" w:rsidR="00224806" w:rsidRPr="0093587D" w:rsidRDefault="00224806" w:rsidP="0093587D">
      <w:pPr>
        <w:rPr>
          <w:rFonts w:ascii="Tahoma" w:hAnsi="Tahoma" w:cs="Tahoma"/>
          <w:b/>
        </w:rPr>
      </w:pPr>
      <w:r w:rsidRPr="0093587D">
        <w:rPr>
          <w:rFonts w:ascii="Tahoma" w:hAnsi="Tahoma" w:cs="Tahoma"/>
          <w:b/>
        </w:rPr>
        <w:t>3.  Dimensions</w:t>
      </w:r>
    </w:p>
    <w:p w14:paraId="0F11EB7F" w14:textId="1EDED65B" w:rsidR="00224806" w:rsidRPr="0093587D" w:rsidRDefault="00224806" w:rsidP="0093587D">
      <w:pPr>
        <w:rPr>
          <w:rFonts w:ascii="Tahoma" w:hAnsi="Tahoma" w:cs="Tahoma"/>
          <w:b/>
        </w:rPr>
      </w:pPr>
      <w:r w:rsidRPr="0093587D">
        <w:rPr>
          <w:rFonts w:ascii="Tahoma" w:hAnsi="Tahoma" w:cs="Tahoma"/>
          <w:b/>
        </w:rPr>
        <w:t xml:space="preserve">A.  Financial:    </w:t>
      </w:r>
      <w:r w:rsidR="00904FBA">
        <w:rPr>
          <w:rFonts w:ascii="Tahoma" w:hAnsi="Tahoma" w:cs="Tahoma"/>
          <w:b/>
        </w:rPr>
        <w:tab/>
      </w:r>
      <w:r w:rsidR="00230EBC">
        <w:rPr>
          <w:rFonts w:ascii="Tahoma" w:hAnsi="Tahoma" w:cs="Tahoma"/>
          <w:b/>
        </w:rPr>
        <w:t xml:space="preserve">No </w:t>
      </w:r>
      <w:r w:rsidR="00904FBA">
        <w:rPr>
          <w:rFonts w:ascii="Tahoma" w:hAnsi="Tahoma" w:cs="Tahoma"/>
          <w:b/>
        </w:rPr>
        <w:t>Budget Responsibility</w:t>
      </w:r>
      <w:r w:rsidRPr="0093587D">
        <w:rPr>
          <w:rFonts w:ascii="Tahoma" w:hAnsi="Tahoma" w:cs="Tahoma"/>
          <w:b/>
        </w:rPr>
        <w:t xml:space="preserve"> </w:t>
      </w:r>
    </w:p>
    <w:p w14:paraId="2C03C1D9" w14:textId="75129E24" w:rsidR="00224806" w:rsidRDefault="00224806" w:rsidP="00904FBA">
      <w:pPr>
        <w:rPr>
          <w:rFonts w:ascii="Tahoma" w:hAnsi="Tahoma" w:cs="Tahoma"/>
          <w:b/>
        </w:rPr>
      </w:pPr>
      <w:r w:rsidRPr="0093587D">
        <w:rPr>
          <w:rFonts w:ascii="Tahoma" w:hAnsi="Tahoma" w:cs="Tahoma"/>
          <w:b/>
        </w:rPr>
        <w:t xml:space="preserve">B.  Staff:        </w:t>
      </w:r>
      <w:r w:rsidR="00904FBA">
        <w:rPr>
          <w:rFonts w:ascii="Tahoma" w:hAnsi="Tahoma" w:cs="Tahoma"/>
          <w:b/>
        </w:rPr>
        <w:tab/>
      </w:r>
      <w:r w:rsidR="00230EBC">
        <w:rPr>
          <w:rFonts w:ascii="Tahoma" w:hAnsi="Tahoma" w:cs="Tahoma"/>
          <w:b/>
        </w:rPr>
        <w:t xml:space="preserve">No </w:t>
      </w:r>
      <w:r w:rsidRPr="0093587D">
        <w:rPr>
          <w:rFonts w:ascii="Tahoma" w:hAnsi="Tahoma" w:cs="Tahoma"/>
          <w:b/>
        </w:rPr>
        <w:t>Direct Re</w:t>
      </w:r>
      <w:r w:rsidR="00EB451F">
        <w:rPr>
          <w:rFonts w:ascii="Tahoma" w:hAnsi="Tahoma" w:cs="Tahoma"/>
          <w:b/>
        </w:rPr>
        <w:t>ports</w:t>
      </w:r>
      <w:r w:rsidR="00561232">
        <w:rPr>
          <w:rFonts w:ascii="Tahoma" w:hAnsi="Tahoma" w:cs="Tahoma"/>
          <w:b/>
        </w:rPr>
        <w:t xml:space="preserve"> </w:t>
      </w:r>
    </w:p>
    <w:p w14:paraId="07661A06" w14:textId="77777777" w:rsidR="00F83A64" w:rsidRPr="0093587D" w:rsidRDefault="00F83A64" w:rsidP="00F83A64">
      <w:pPr>
        <w:ind w:left="720"/>
        <w:rPr>
          <w:rFonts w:ascii="Tahoma" w:hAnsi="Tahoma" w:cs="Tahoma"/>
          <w:b/>
        </w:rPr>
      </w:pPr>
    </w:p>
    <w:p w14:paraId="6F80F9E0" w14:textId="77777777" w:rsidR="00224806" w:rsidRPr="0093587D" w:rsidRDefault="00304FC5" w:rsidP="0093587D">
      <w:pPr>
        <w:rPr>
          <w:rFonts w:ascii="Tahoma" w:hAnsi="Tahoma" w:cs="Tahoma"/>
          <w:b/>
        </w:rPr>
      </w:pPr>
      <w:r>
        <w:rPr>
          <w:noProof/>
          <w:lang w:val="en-US" w:eastAsia="en-US"/>
        </w:rPr>
        <mc:AlternateContent>
          <mc:Choice Requires="wps">
            <w:drawing>
              <wp:anchor distT="4294967295" distB="4294967295" distL="114300" distR="114300" simplePos="0" relativeHeight="251657728" behindDoc="0" locked="0" layoutInCell="1" allowOverlap="1" wp14:anchorId="6C0CCCED" wp14:editId="21A7287E">
                <wp:simplePos x="0" y="0"/>
                <wp:positionH relativeFrom="column">
                  <wp:posOffset>0</wp:posOffset>
                </wp:positionH>
                <wp:positionV relativeFrom="paragraph">
                  <wp:posOffset>17779</wp:posOffset>
                </wp:positionV>
                <wp:extent cx="5600700" cy="0"/>
                <wp:effectExtent l="0" t="0" r="12700" b="25400"/>
                <wp:wrapNone/>
                <wp:docPr id="2869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85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1C9899" id="Line 19"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4pt" to="441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" strokeweight="2.25pt"/>
            </w:pict>
          </mc:Fallback>
        </mc:AlternateContent>
      </w:r>
    </w:p>
    <w:p w14:paraId="41FF01DB" w14:textId="77777777" w:rsidR="00224806" w:rsidRPr="0093587D" w:rsidRDefault="00224806" w:rsidP="0093587D">
      <w:pPr>
        <w:rPr>
          <w:rFonts w:ascii="Tahoma" w:hAnsi="Tahoma" w:cs="Tahoma"/>
          <w:b/>
        </w:rPr>
      </w:pPr>
      <w:r w:rsidRPr="0093587D">
        <w:rPr>
          <w:rFonts w:ascii="Tahoma" w:hAnsi="Tahoma" w:cs="Tahoma"/>
          <w:b/>
        </w:rPr>
        <w:t>4.  Principal Accountabilities</w:t>
      </w:r>
    </w:p>
    <w:p w14:paraId="7B967712" w14:textId="77777777" w:rsidR="00230EBC" w:rsidRPr="00230EBC" w:rsidRDefault="00230EBC" w:rsidP="00D36600">
      <w:pPr>
        <w:numPr>
          <w:ilvl w:val="0"/>
          <w:numId w:val="1"/>
        </w:numPr>
        <w:spacing w:after="0" w:line="240" w:lineRule="auto"/>
        <w:ind w:left="426" w:hanging="426"/>
        <w:rPr>
          <w:rFonts w:ascii="Tahoma" w:hAnsi="Tahoma" w:cs="Tahoma"/>
          <w:bCs/>
        </w:rPr>
      </w:pPr>
      <w:r w:rsidRPr="00230EBC">
        <w:rPr>
          <w:rFonts w:ascii="Tahoma" w:hAnsi="Tahoma" w:cs="Tahoma"/>
          <w:bCs/>
        </w:rPr>
        <w:t xml:space="preserve">Engage with line/hiring managers to establish recruitment needs from outset; regularly monitor and review recruitment progress and respond accordingly (suggesting alternative advertising/selection methods as necessary) </w:t>
      </w:r>
    </w:p>
    <w:p w14:paraId="5662E340" w14:textId="77777777" w:rsidR="00230EBC" w:rsidRPr="00230EBC" w:rsidRDefault="00230EBC" w:rsidP="00D36600">
      <w:pPr>
        <w:numPr>
          <w:ilvl w:val="0"/>
          <w:numId w:val="1"/>
        </w:numPr>
        <w:spacing w:after="0" w:line="240" w:lineRule="auto"/>
        <w:ind w:left="426" w:hanging="426"/>
        <w:rPr>
          <w:rFonts w:ascii="Tahoma" w:hAnsi="Tahoma" w:cs="Tahoma"/>
          <w:bCs/>
        </w:rPr>
      </w:pPr>
      <w:r w:rsidRPr="00230EBC">
        <w:rPr>
          <w:rFonts w:ascii="Tahoma" w:hAnsi="Tahoma" w:cs="Tahoma"/>
          <w:bCs/>
        </w:rPr>
        <w:t xml:space="preserve">Maintain, review &amp; develop job descriptions, interview frameworks, selection and testing criteria associated with specific roles. Strive for transparent consistency with documentation </w:t>
      </w:r>
    </w:p>
    <w:p w14:paraId="2AB4F5E1" w14:textId="77777777" w:rsidR="00230EBC" w:rsidRPr="00230EBC" w:rsidRDefault="00230EBC" w:rsidP="00D36600">
      <w:pPr>
        <w:numPr>
          <w:ilvl w:val="0"/>
          <w:numId w:val="1"/>
        </w:numPr>
        <w:spacing w:after="0" w:line="240" w:lineRule="auto"/>
        <w:ind w:left="426" w:hanging="426"/>
        <w:rPr>
          <w:rFonts w:ascii="Tahoma" w:hAnsi="Tahoma" w:cs="Tahoma"/>
          <w:bCs/>
        </w:rPr>
      </w:pPr>
      <w:r w:rsidRPr="00230EBC">
        <w:rPr>
          <w:rFonts w:ascii="Tahoma" w:hAnsi="Tahoma" w:cs="Tahoma"/>
          <w:bCs/>
        </w:rPr>
        <w:t xml:space="preserve">Advertise roles on intranet and careers website and other sites e.g. </w:t>
      </w:r>
      <w:hyperlink r:id="rId11" w:history="1">
        <w:r w:rsidRPr="00230EBC">
          <w:rPr>
            <w:rFonts w:ascii="Tahoma" w:hAnsi="Tahoma" w:cs="Tahoma"/>
            <w:bCs/>
          </w:rPr>
          <w:t>Total</w:t>
        </w:r>
      </w:hyperlink>
      <w:r w:rsidRPr="00230EBC">
        <w:rPr>
          <w:rFonts w:ascii="Tahoma" w:hAnsi="Tahoma" w:cs="Tahoma"/>
          <w:bCs/>
        </w:rPr>
        <w:t xml:space="preserve"> Jobs, LinkedIn</w:t>
      </w:r>
    </w:p>
    <w:p w14:paraId="7B49743A" w14:textId="77777777" w:rsidR="00230EBC" w:rsidRPr="00230EBC" w:rsidRDefault="00230EBC" w:rsidP="00D36600">
      <w:pPr>
        <w:numPr>
          <w:ilvl w:val="0"/>
          <w:numId w:val="1"/>
        </w:numPr>
        <w:spacing w:after="0" w:line="240" w:lineRule="auto"/>
        <w:ind w:left="426" w:hanging="426"/>
        <w:rPr>
          <w:rFonts w:ascii="Tahoma" w:hAnsi="Tahoma" w:cs="Tahoma"/>
          <w:bCs/>
        </w:rPr>
      </w:pPr>
      <w:r w:rsidRPr="00230EBC">
        <w:rPr>
          <w:rFonts w:ascii="Tahoma" w:hAnsi="Tahoma" w:cs="Tahoma"/>
          <w:bCs/>
        </w:rPr>
        <w:t>Liaise/review service with advertising agencies where necessary</w:t>
      </w:r>
    </w:p>
    <w:p w14:paraId="4BFCDDD0" w14:textId="77777777" w:rsidR="00230EBC" w:rsidRPr="00230EBC" w:rsidRDefault="00230EBC" w:rsidP="00D36600">
      <w:pPr>
        <w:numPr>
          <w:ilvl w:val="0"/>
          <w:numId w:val="1"/>
        </w:numPr>
        <w:spacing w:after="0" w:line="240" w:lineRule="auto"/>
        <w:ind w:left="426" w:hanging="426"/>
        <w:rPr>
          <w:rFonts w:ascii="Tahoma" w:hAnsi="Tahoma" w:cs="Tahoma"/>
          <w:bCs/>
        </w:rPr>
      </w:pPr>
      <w:r w:rsidRPr="00230EBC">
        <w:rPr>
          <w:rFonts w:ascii="Tahoma" w:hAnsi="Tahoma" w:cs="Tahoma"/>
          <w:bCs/>
        </w:rPr>
        <w:t>Liaise/review service with recruitment agencies on a regular basis</w:t>
      </w:r>
    </w:p>
    <w:p w14:paraId="3ED6616F" w14:textId="77777777" w:rsidR="00230EBC" w:rsidRPr="00230EBC" w:rsidRDefault="00230EBC" w:rsidP="00D36600">
      <w:pPr>
        <w:numPr>
          <w:ilvl w:val="0"/>
          <w:numId w:val="1"/>
        </w:numPr>
        <w:spacing w:after="0" w:line="240" w:lineRule="auto"/>
        <w:ind w:left="426" w:hanging="426"/>
        <w:rPr>
          <w:rFonts w:ascii="Tahoma" w:hAnsi="Tahoma" w:cs="Tahoma"/>
          <w:bCs/>
        </w:rPr>
      </w:pPr>
      <w:r w:rsidRPr="00230EBC">
        <w:rPr>
          <w:rFonts w:ascii="Tahoma" w:hAnsi="Tahoma" w:cs="Tahoma"/>
          <w:bCs/>
        </w:rPr>
        <w:t>Maintain up to date knowledge on job boards – suggest suitable attraction strategies whilst keeping costs as low as possible (in conjunction with advertising agencies where necessary)</w:t>
      </w:r>
    </w:p>
    <w:p w14:paraId="4164B63E" w14:textId="77777777" w:rsidR="00230EBC" w:rsidRPr="00230EBC" w:rsidRDefault="00230EBC" w:rsidP="00D36600">
      <w:pPr>
        <w:numPr>
          <w:ilvl w:val="0"/>
          <w:numId w:val="1"/>
        </w:numPr>
        <w:spacing w:after="0" w:line="240" w:lineRule="auto"/>
        <w:ind w:left="426" w:hanging="426"/>
        <w:rPr>
          <w:rFonts w:ascii="Tahoma" w:hAnsi="Tahoma" w:cs="Tahoma"/>
          <w:bCs/>
        </w:rPr>
      </w:pPr>
      <w:r w:rsidRPr="00230EBC">
        <w:rPr>
          <w:rFonts w:ascii="Tahoma" w:hAnsi="Tahoma" w:cs="Tahoma"/>
          <w:bCs/>
        </w:rPr>
        <w:t>Oversee selection and testing procedures and make recommendations where necessary</w:t>
      </w:r>
    </w:p>
    <w:p w14:paraId="4FB036F9" w14:textId="77777777" w:rsidR="00230EBC" w:rsidRPr="00230EBC" w:rsidRDefault="00230EBC" w:rsidP="00D36600">
      <w:pPr>
        <w:numPr>
          <w:ilvl w:val="0"/>
          <w:numId w:val="1"/>
        </w:numPr>
        <w:spacing w:after="0" w:line="240" w:lineRule="auto"/>
        <w:ind w:left="426" w:hanging="426"/>
        <w:rPr>
          <w:rFonts w:ascii="Tahoma" w:hAnsi="Tahoma" w:cs="Tahoma"/>
          <w:bCs/>
        </w:rPr>
      </w:pPr>
      <w:r w:rsidRPr="00230EBC">
        <w:rPr>
          <w:rFonts w:ascii="Tahoma" w:hAnsi="Tahoma" w:cs="Tahoma"/>
          <w:bCs/>
        </w:rPr>
        <w:t>Arrange interview dates/venues and invite candidates in conjunction with hiring managers</w:t>
      </w:r>
    </w:p>
    <w:p w14:paraId="3639CF1E" w14:textId="77777777" w:rsidR="00230EBC" w:rsidRPr="00230EBC" w:rsidRDefault="00230EBC" w:rsidP="00D36600">
      <w:pPr>
        <w:numPr>
          <w:ilvl w:val="0"/>
          <w:numId w:val="1"/>
        </w:numPr>
        <w:spacing w:after="0" w:line="240" w:lineRule="auto"/>
        <w:ind w:left="426" w:hanging="426"/>
        <w:rPr>
          <w:rFonts w:ascii="Tahoma" w:hAnsi="Tahoma" w:cs="Tahoma"/>
          <w:bCs/>
        </w:rPr>
      </w:pPr>
      <w:r w:rsidRPr="00230EBC">
        <w:rPr>
          <w:rFonts w:ascii="Tahoma" w:hAnsi="Tahoma" w:cs="Tahoma"/>
          <w:bCs/>
        </w:rPr>
        <w:t>Undertake interviews together with line managers and provide succinct feedback and recommendations where required</w:t>
      </w:r>
    </w:p>
    <w:p w14:paraId="62CB7183" w14:textId="77777777" w:rsidR="00230EBC" w:rsidRPr="00230EBC" w:rsidRDefault="00230EBC" w:rsidP="00D36600">
      <w:pPr>
        <w:numPr>
          <w:ilvl w:val="0"/>
          <w:numId w:val="1"/>
        </w:numPr>
        <w:spacing w:after="0" w:line="240" w:lineRule="auto"/>
        <w:ind w:left="426" w:hanging="426"/>
        <w:rPr>
          <w:rFonts w:ascii="Tahoma" w:hAnsi="Tahoma" w:cs="Tahoma"/>
          <w:bCs/>
        </w:rPr>
      </w:pPr>
      <w:r w:rsidRPr="00230EBC">
        <w:rPr>
          <w:rFonts w:ascii="Tahoma" w:hAnsi="Tahoma" w:cs="Tahoma"/>
          <w:bCs/>
        </w:rPr>
        <w:t>Feedback and give advice to all unsuccessful internal candidates on request</w:t>
      </w:r>
    </w:p>
    <w:p w14:paraId="31CE9099" w14:textId="77777777" w:rsidR="00230EBC" w:rsidRPr="00230EBC" w:rsidRDefault="00230EBC" w:rsidP="00D36600">
      <w:pPr>
        <w:numPr>
          <w:ilvl w:val="0"/>
          <w:numId w:val="1"/>
        </w:numPr>
        <w:spacing w:after="0" w:line="240" w:lineRule="auto"/>
        <w:ind w:left="426" w:hanging="426"/>
        <w:rPr>
          <w:rFonts w:ascii="Tahoma" w:hAnsi="Tahoma" w:cs="Tahoma"/>
          <w:bCs/>
        </w:rPr>
      </w:pPr>
      <w:r w:rsidRPr="00230EBC">
        <w:rPr>
          <w:rFonts w:ascii="Tahoma" w:hAnsi="Tahoma" w:cs="Tahoma"/>
          <w:bCs/>
        </w:rPr>
        <w:t xml:space="preserve">Raise and offer contracts of employment, ensuring contracts issued are correct and up to date </w:t>
      </w:r>
    </w:p>
    <w:p w14:paraId="5C8E0789" w14:textId="77777777" w:rsidR="00230EBC" w:rsidRPr="00230EBC" w:rsidRDefault="00230EBC" w:rsidP="00D36600">
      <w:pPr>
        <w:numPr>
          <w:ilvl w:val="0"/>
          <w:numId w:val="1"/>
        </w:numPr>
        <w:spacing w:after="0" w:line="240" w:lineRule="auto"/>
        <w:ind w:left="426" w:hanging="426"/>
        <w:rPr>
          <w:rFonts w:ascii="Tahoma" w:hAnsi="Tahoma" w:cs="Tahoma"/>
          <w:bCs/>
        </w:rPr>
      </w:pPr>
      <w:r w:rsidRPr="00230EBC">
        <w:rPr>
          <w:rFonts w:ascii="Tahoma" w:hAnsi="Tahoma" w:cs="Tahoma"/>
          <w:bCs/>
        </w:rPr>
        <w:t>Liaise with payroll to effect job changes and appointments, use of Oracle</w:t>
      </w:r>
    </w:p>
    <w:p w14:paraId="4FC3F753" w14:textId="77777777" w:rsidR="00230EBC" w:rsidRPr="00230EBC" w:rsidRDefault="00230EBC" w:rsidP="00D36600">
      <w:pPr>
        <w:numPr>
          <w:ilvl w:val="0"/>
          <w:numId w:val="1"/>
        </w:numPr>
        <w:spacing w:after="0" w:line="240" w:lineRule="auto"/>
        <w:ind w:left="426" w:hanging="426"/>
        <w:rPr>
          <w:rFonts w:ascii="Tahoma" w:hAnsi="Tahoma" w:cs="Tahoma"/>
          <w:bCs/>
        </w:rPr>
      </w:pPr>
      <w:r w:rsidRPr="00230EBC">
        <w:rPr>
          <w:rFonts w:ascii="Tahoma" w:hAnsi="Tahoma" w:cs="Tahoma"/>
          <w:bCs/>
        </w:rPr>
        <w:t>Ensure all aspects of process are undertaken in a fair, non-discriminatory manner</w:t>
      </w:r>
    </w:p>
    <w:p w14:paraId="2BF3FBDA" w14:textId="77777777" w:rsidR="00230EBC" w:rsidRPr="00230EBC" w:rsidRDefault="00230EBC" w:rsidP="00D36600">
      <w:pPr>
        <w:numPr>
          <w:ilvl w:val="0"/>
          <w:numId w:val="1"/>
        </w:numPr>
        <w:spacing w:after="0" w:line="240" w:lineRule="auto"/>
        <w:ind w:left="426" w:hanging="426"/>
        <w:rPr>
          <w:rFonts w:ascii="Tahoma" w:hAnsi="Tahoma" w:cs="Tahoma"/>
          <w:bCs/>
        </w:rPr>
      </w:pPr>
      <w:r w:rsidRPr="00230EBC">
        <w:rPr>
          <w:rFonts w:ascii="Tahoma" w:hAnsi="Tahoma" w:cs="Tahoma"/>
          <w:bCs/>
        </w:rPr>
        <w:t>Analyse recruitment campaigns and suggest process improvements for future</w:t>
      </w:r>
    </w:p>
    <w:p w14:paraId="4A11A5B9" w14:textId="77777777" w:rsidR="00230EBC" w:rsidRPr="00230EBC" w:rsidRDefault="00230EBC" w:rsidP="00D36600">
      <w:pPr>
        <w:numPr>
          <w:ilvl w:val="0"/>
          <w:numId w:val="1"/>
        </w:numPr>
        <w:spacing w:after="0" w:line="240" w:lineRule="auto"/>
        <w:ind w:left="426" w:hanging="426"/>
        <w:rPr>
          <w:rFonts w:ascii="Tahoma" w:hAnsi="Tahoma" w:cs="Tahoma"/>
          <w:bCs/>
        </w:rPr>
      </w:pPr>
      <w:r w:rsidRPr="00230EBC">
        <w:rPr>
          <w:rFonts w:ascii="Tahoma" w:hAnsi="Tahoma" w:cs="Tahoma"/>
          <w:bCs/>
        </w:rPr>
        <w:t xml:space="preserve">Engage with Welfare to Work providers and </w:t>
      </w:r>
      <w:proofErr w:type="gramStart"/>
      <w:r w:rsidRPr="00230EBC">
        <w:rPr>
          <w:rFonts w:ascii="Tahoma" w:hAnsi="Tahoma" w:cs="Tahoma"/>
          <w:bCs/>
        </w:rPr>
        <w:t>similar to</w:t>
      </w:r>
      <w:proofErr w:type="gramEnd"/>
      <w:r w:rsidRPr="00230EBC">
        <w:rPr>
          <w:rFonts w:ascii="Tahoma" w:hAnsi="Tahoma" w:cs="Tahoma"/>
          <w:bCs/>
        </w:rPr>
        <w:t xml:space="preserve"> increase direct applicant flow</w:t>
      </w:r>
    </w:p>
    <w:p w14:paraId="220F87A5" w14:textId="77777777" w:rsidR="00230EBC" w:rsidRPr="00230EBC" w:rsidRDefault="00230EBC" w:rsidP="00D36600">
      <w:pPr>
        <w:numPr>
          <w:ilvl w:val="0"/>
          <w:numId w:val="1"/>
        </w:numPr>
        <w:spacing w:after="0" w:line="240" w:lineRule="auto"/>
        <w:ind w:left="426" w:hanging="426"/>
        <w:rPr>
          <w:rFonts w:ascii="Tahoma" w:hAnsi="Tahoma" w:cs="Tahoma"/>
          <w:bCs/>
        </w:rPr>
      </w:pPr>
      <w:r w:rsidRPr="00230EBC">
        <w:rPr>
          <w:rFonts w:ascii="Tahoma" w:hAnsi="Tahoma" w:cs="Tahoma"/>
          <w:bCs/>
        </w:rPr>
        <w:t xml:space="preserve">Undertake HR projects as determined by line manager </w:t>
      </w:r>
    </w:p>
    <w:p w14:paraId="48D38BD3" w14:textId="77777777" w:rsidR="00230EBC" w:rsidRPr="00230EBC" w:rsidRDefault="00230EBC" w:rsidP="00D36600">
      <w:pPr>
        <w:numPr>
          <w:ilvl w:val="0"/>
          <w:numId w:val="1"/>
        </w:numPr>
        <w:spacing w:after="0" w:line="240" w:lineRule="auto"/>
        <w:ind w:left="426" w:hanging="426"/>
        <w:rPr>
          <w:rFonts w:ascii="Tahoma" w:hAnsi="Tahoma" w:cs="Tahoma"/>
          <w:bCs/>
        </w:rPr>
      </w:pPr>
      <w:r w:rsidRPr="00230EBC">
        <w:rPr>
          <w:rFonts w:ascii="Tahoma" w:hAnsi="Tahoma" w:cs="Tahoma"/>
          <w:bCs/>
        </w:rPr>
        <w:t>Attend jobs/careers events across the WMT geography, forging positive relationships and networks as and when required</w:t>
      </w:r>
    </w:p>
    <w:p w14:paraId="76A7F10B" w14:textId="77777777" w:rsidR="00230EBC" w:rsidRPr="00230EBC" w:rsidRDefault="00230EBC" w:rsidP="00D36600">
      <w:pPr>
        <w:numPr>
          <w:ilvl w:val="0"/>
          <w:numId w:val="1"/>
        </w:numPr>
        <w:spacing w:after="0" w:line="240" w:lineRule="auto"/>
        <w:ind w:left="426" w:hanging="426"/>
        <w:rPr>
          <w:rFonts w:ascii="Tahoma" w:hAnsi="Tahoma" w:cs="Tahoma"/>
          <w:bCs/>
        </w:rPr>
      </w:pPr>
      <w:r w:rsidRPr="00230EBC">
        <w:rPr>
          <w:rFonts w:ascii="Tahoma" w:hAnsi="Tahoma" w:cs="Tahoma"/>
          <w:bCs/>
        </w:rPr>
        <w:t>Creating and maintaining recruitment trackers</w:t>
      </w:r>
    </w:p>
    <w:p w14:paraId="23D73992" w14:textId="77777777" w:rsidR="00230EBC" w:rsidRPr="00230EBC" w:rsidRDefault="00230EBC" w:rsidP="00D36600">
      <w:pPr>
        <w:numPr>
          <w:ilvl w:val="0"/>
          <w:numId w:val="1"/>
        </w:numPr>
        <w:spacing w:after="0" w:line="240" w:lineRule="auto"/>
        <w:ind w:left="426" w:hanging="426"/>
        <w:rPr>
          <w:rFonts w:ascii="Tahoma" w:hAnsi="Tahoma" w:cs="Tahoma"/>
          <w:bCs/>
        </w:rPr>
      </w:pPr>
      <w:r w:rsidRPr="00230EBC">
        <w:rPr>
          <w:rFonts w:ascii="Tahoma" w:hAnsi="Tahoma" w:cs="Tahoma"/>
          <w:bCs/>
        </w:rPr>
        <w:t xml:space="preserve">Reporting recruitment metrics </w:t>
      </w:r>
      <w:proofErr w:type="gramStart"/>
      <w:r w:rsidRPr="00230EBC">
        <w:rPr>
          <w:rFonts w:ascii="Tahoma" w:hAnsi="Tahoma" w:cs="Tahoma"/>
          <w:bCs/>
        </w:rPr>
        <w:t>on a monthly basis</w:t>
      </w:r>
      <w:proofErr w:type="gramEnd"/>
      <w:r w:rsidRPr="00230EBC">
        <w:rPr>
          <w:rFonts w:ascii="Tahoma" w:hAnsi="Tahoma" w:cs="Tahoma"/>
          <w:bCs/>
        </w:rPr>
        <w:t xml:space="preserve"> for period end reporting purposes</w:t>
      </w:r>
    </w:p>
    <w:p w14:paraId="12C85236" w14:textId="77777777" w:rsidR="00230EBC" w:rsidRPr="00230EBC" w:rsidRDefault="00230EBC" w:rsidP="00D36600">
      <w:pPr>
        <w:numPr>
          <w:ilvl w:val="0"/>
          <w:numId w:val="1"/>
        </w:numPr>
        <w:spacing w:after="0" w:line="240" w:lineRule="auto"/>
        <w:ind w:left="426" w:hanging="426"/>
        <w:rPr>
          <w:rFonts w:ascii="Tahoma" w:hAnsi="Tahoma" w:cs="Tahoma"/>
          <w:bCs/>
        </w:rPr>
      </w:pPr>
      <w:r w:rsidRPr="00230EBC">
        <w:rPr>
          <w:rFonts w:ascii="Tahoma" w:hAnsi="Tahoma" w:cs="Tahoma"/>
          <w:bCs/>
        </w:rPr>
        <w:t>Attendance at business team meetings on a regular basis to ensure complete awareness of all current/future recruitment needs</w:t>
      </w:r>
    </w:p>
    <w:p w14:paraId="2A068FA0" w14:textId="77777777" w:rsidR="00230EBC" w:rsidRPr="00230EBC" w:rsidRDefault="00230EBC" w:rsidP="00D36600">
      <w:pPr>
        <w:numPr>
          <w:ilvl w:val="0"/>
          <w:numId w:val="1"/>
        </w:numPr>
        <w:spacing w:after="0" w:line="240" w:lineRule="auto"/>
        <w:ind w:left="426" w:hanging="426"/>
        <w:rPr>
          <w:rFonts w:ascii="Tahoma" w:hAnsi="Tahoma" w:cs="Tahoma"/>
          <w:bCs/>
        </w:rPr>
      </w:pPr>
      <w:r w:rsidRPr="00230EBC">
        <w:rPr>
          <w:rFonts w:ascii="Tahoma" w:hAnsi="Tahoma" w:cs="Tahoma"/>
          <w:bCs/>
        </w:rPr>
        <w:t xml:space="preserve">To adopt the lead for recruitment excellence with the Resourcing </w:t>
      </w:r>
      <w:proofErr w:type="gramStart"/>
      <w:r w:rsidRPr="00230EBC">
        <w:rPr>
          <w:rFonts w:ascii="Tahoma" w:hAnsi="Tahoma" w:cs="Tahoma"/>
          <w:bCs/>
        </w:rPr>
        <w:t>team;</w:t>
      </w:r>
      <w:proofErr w:type="gramEnd"/>
      <w:r w:rsidRPr="00230EBC">
        <w:rPr>
          <w:rFonts w:ascii="Tahoma" w:hAnsi="Tahoma" w:cs="Tahoma"/>
          <w:bCs/>
        </w:rPr>
        <w:t xml:space="preserve"> providing expertise to each hiring manager dependent on role through communication and research</w:t>
      </w:r>
    </w:p>
    <w:p w14:paraId="58C0B4D5" w14:textId="77777777" w:rsidR="00230EBC" w:rsidRPr="00230EBC" w:rsidRDefault="00230EBC" w:rsidP="00D36600">
      <w:pPr>
        <w:numPr>
          <w:ilvl w:val="0"/>
          <w:numId w:val="1"/>
        </w:numPr>
        <w:spacing w:after="0" w:line="240" w:lineRule="auto"/>
        <w:ind w:left="426" w:hanging="426"/>
        <w:rPr>
          <w:rFonts w:ascii="Tahoma" w:hAnsi="Tahoma" w:cs="Tahoma"/>
          <w:bCs/>
        </w:rPr>
      </w:pPr>
      <w:r w:rsidRPr="00230EBC">
        <w:rPr>
          <w:rFonts w:ascii="Tahoma" w:hAnsi="Tahoma" w:cs="Tahoma"/>
          <w:bCs/>
        </w:rPr>
        <w:t>Engage with the wider HR team to discuss any internal applications (e.g. welfare issues that may impact recruitment)</w:t>
      </w:r>
    </w:p>
    <w:p w14:paraId="73E622B2" w14:textId="77777777" w:rsidR="00230EBC" w:rsidRPr="00230EBC" w:rsidRDefault="00230EBC" w:rsidP="00D36600">
      <w:pPr>
        <w:numPr>
          <w:ilvl w:val="0"/>
          <w:numId w:val="1"/>
        </w:numPr>
        <w:spacing w:after="0" w:line="240" w:lineRule="auto"/>
        <w:ind w:left="426" w:hanging="426"/>
        <w:rPr>
          <w:rFonts w:ascii="Tahoma" w:hAnsi="Tahoma" w:cs="Tahoma"/>
          <w:bCs/>
        </w:rPr>
      </w:pPr>
      <w:r w:rsidRPr="00230EBC">
        <w:rPr>
          <w:rFonts w:ascii="Tahoma" w:hAnsi="Tahoma" w:cs="Tahoma"/>
          <w:bCs/>
        </w:rPr>
        <w:t>Any other duties as required</w:t>
      </w:r>
    </w:p>
    <w:p w14:paraId="09AEA748" w14:textId="0C542B2F" w:rsidR="00F07E93" w:rsidRPr="00F83A64" w:rsidRDefault="00F07E93" w:rsidP="00E14945">
      <w:pPr>
        <w:pStyle w:val="ListParagraph"/>
        <w:spacing w:after="0"/>
        <w:rPr>
          <w:rFonts w:ascii="Tahoma" w:hAnsi="Tahoma" w:cs="Tahoma"/>
        </w:rPr>
      </w:pPr>
    </w:p>
    <w:p w14:paraId="33EEB7FD" w14:textId="41885275" w:rsidR="00A92247" w:rsidRDefault="00304FC5" w:rsidP="0093587D">
      <w:pPr>
        <w:rPr>
          <w:rFonts w:ascii="Tahoma" w:hAnsi="Tahoma" w:cs="Tahoma"/>
          <w:b/>
        </w:rPr>
      </w:pPr>
      <w:r>
        <w:rPr>
          <w:noProof/>
          <w:lang w:val="en-US" w:eastAsia="en-US"/>
        </w:rPr>
        <mc:AlternateContent>
          <mc:Choice Requires="wps">
            <w:drawing>
              <wp:anchor distT="4294967295" distB="4294967295" distL="114300" distR="114300" simplePos="0" relativeHeight="251654656" behindDoc="0" locked="0" layoutInCell="1" allowOverlap="1" wp14:anchorId="293B1B47" wp14:editId="24C9347B">
                <wp:simplePos x="0" y="0"/>
                <wp:positionH relativeFrom="column">
                  <wp:posOffset>0</wp:posOffset>
                </wp:positionH>
                <wp:positionV relativeFrom="paragraph">
                  <wp:posOffset>-1</wp:posOffset>
                </wp:positionV>
                <wp:extent cx="5600700" cy="0"/>
                <wp:effectExtent l="0" t="0" r="12700" b="25400"/>
                <wp:wrapNone/>
                <wp:docPr id="2869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85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0D448B" id="Line 17"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44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" strokeweight="2.25pt"/>
            </w:pict>
          </mc:Fallback>
        </mc:AlternateContent>
      </w:r>
    </w:p>
    <w:p w14:paraId="33DF6B5A" w14:textId="77777777" w:rsidR="00DB6A00" w:rsidRDefault="00DB6A00">
      <w:pPr>
        <w:spacing w:after="0" w:line="240" w:lineRule="auto"/>
        <w:rPr>
          <w:rFonts w:ascii="Tahoma" w:hAnsi="Tahoma" w:cs="Tahoma"/>
          <w:b/>
        </w:rPr>
      </w:pPr>
      <w:r>
        <w:rPr>
          <w:rFonts w:ascii="Tahoma" w:hAnsi="Tahoma" w:cs="Tahoma"/>
          <w:b/>
        </w:rPr>
        <w:br w:type="page"/>
      </w:r>
    </w:p>
    <w:p w14:paraId="17AF2A36" w14:textId="18E5684F" w:rsidR="00224806" w:rsidRPr="0093587D" w:rsidRDefault="00224806" w:rsidP="0093587D">
      <w:pPr>
        <w:rPr>
          <w:rFonts w:ascii="Tahoma" w:hAnsi="Tahoma" w:cs="Tahoma"/>
          <w:b/>
        </w:rPr>
      </w:pPr>
      <w:r w:rsidRPr="0093587D">
        <w:rPr>
          <w:rFonts w:ascii="Tahoma" w:hAnsi="Tahoma" w:cs="Tahoma"/>
          <w:b/>
        </w:rPr>
        <w:lastRenderedPageBreak/>
        <w:t>5.  Context</w:t>
      </w:r>
    </w:p>
    <w:p w14:paraId="659B8B69" w14:textId="77777777" w:rsidR="00815D91" w:rsidRDefault="00224806" w:rsidP="00815D91">
      <w:pPr>
        <w:rPr>
          <w:rFonts w:ascii="Tahoma" w:hAnsi="Tahoma" w:cs="Tahoma"/>
          <w:b/>
        </w:rPr>
      </w:pPr>
      <w:r w:rsidRPr="0093587D">
        <w:rPr>
          <w:rFonts w:ascii="Tahoma" w:hAnsi="Tahoma" w:cs="Tahoma"/>
          <w:b/>
        </w:rPr>
        <w:t xml:space="preserve">A:  Operating Environment:           </w:t>
      </w:r>
    </w:p>
    <w:p w14:paraId="122811A9" w14:textId="220D600B" w:rsidR="00F83A64" w:rsidRPr="002855D5" w:rsidRDefault="00230EBC" w:rsidP="0093587D">
      <w:pPr>
        <w:rPr>
          <w:rFonts w:ascii="Tahoma" w:hAnsi="Tahoma" w:cs="Tahoma"/>
          <w:bCs/>
        </w:rPr>
      </w:pPr>
      <w:r w:rsidRPr="00230EBC">
        <w:rPr>
          <w:rFonts w:ascii="Tahoma" w:hAnsi="Tahoma" w:cs="Tahoma"/>
          <w:bCs/>
        </w:rPr>
        <w:t xml:space="preserve">The role is based </w:t>
      </w:r>
      <w:proofErr w:type="gramStart"/>
      <w:r w:rsidRPr="00230EBC">
        <w:rPr>
          <w:rFonts w:ascii="Tahoma" w:hAnsi="Tahoma" w:cs="Tahoma"/>
          <w:bCs/>
        </w:rPr>
        <w:t>from</w:t>
      </w:r>
      <w:proofErr w:type="gramEnd"/>
      <w:r w:rsidRPr="00230EBC">
        <w:rPr>
          <w:rFonts w:ascii="Tahoma" w:hAnsi="Tahoma" w:cs="Tahoma"/>
          <w:bCs/>
        </w:rPr>
        <w:t xml:space="preserve"> </w:t>
      </w:r>
      <w:r>
        <w:rPr>
          <w:rFonts w:ascii="Tahoma" w:hAnsi="Tahoma" w:cs="Tahoma"/>
          <w:bCs/>
        </w:rPr>
        <w:t>Head Office</w:t>
      </w:r>
      <w:r w:rsidRPr="00230EBC">
        <w:rPr>
          <w:rFonts w:ascii="Tahoma" w:hAnsi="Tahoma" w:cs="Tahoma"/>
          <w:bCs/>
        </w:rPr>
        <w:t xml:space="preserve"> however there is an expectation that the post holder will travel across the network to provide interview support alongside Hiring Managers, this will require flexibility in terms of start/finish times.       </w:t>
      </w:r>
    </w:p>
    <w:p w14:paraId="0BD4D5F0" w14:textId="5A41038F" w:rsidR="00224806" w:rsidRDefault="00224806" w:rsidP="0093587D">
      <w:pPr>
        <w:rPr>
          <w:rFonts w:ascii="Tahoma" w:hAnsi="Tahoma" w:cs="Tahoma"/>
          <w:b/>
        </w:rPr>
      </w:pPr>
      <w:r w:rsidRPr="0093587D">
        <w:rPr>
          <w:rFonts w:ascii="Tahoma" w:hAnsi="Tahoma" w:cs="Tahoma"/>
          <w:b/>
        </w:rPr>
        <w:t xml:space="preserve">B:  Framework and Boundaries:            </w:t>
      </w:r>
    </w:p>
    <w:bookmarkStart w:id="0" w:name="_Toc519860120"/>
    <w:p w14:paraId="3206C49C" w14:textId="77777777" w:rsidR="008B0B69" w:rsidRDefault="000958AB" w:rsidP="0093587D">
      <w:pPr>
        <w:rPr>
          <w:rFonts w:ascii="Tahoma" w:hAnsi="Tahoma" w:cs="Tahoma"/>
          <w:b/>
        </w:rPr>
      </w:pPr>
      <w:r>
        <w:rPr>
          <w:noProof/>
          <w:lang w:val="en-US" w:eastAsia="en-US"/>
        </w:rPr>
        <mc:AlternateContent>
          <mc:Choice Requires="wps">
            <w:drawing>
              <wp:anchor distT="4294967295" distB="4294967295" distL="114300" distR="114300" simplePos="0" relativeHeight="251657216" behindDoc="0" locked="0" layoutInCell="1" allowOverlap="1" wp14:anchorId="13037D86" wp14:editId="54AD5007">
                <wp:simplePos x="0" y="0"/>
                <wp:positionH relativeFrom="column">
                  <wp:posOffset>114300</wp:posOffset>
                </wp:positionH>
                <wp:positionV relativeFrom="paragraph">
                  <wp:posOffset>6350</wp:posOffset>
                </wp:positionV>
                <wp:extent cx="5600700" cy="0"/>
                <wp:effectExtent l="0" t="0" r="12700" b="25400"/>
                <wp:wrapNone/>
                <wp:docPr id="2869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85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E4910D" id="Line 18"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5pt" to="450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" strokeweight="2.25pt"/>
            </w:pict>
          </mc:Fallback>
        </mc:AlternateContent>
      </w:r>
      <w:bookmarkEnd w:id="0"/>
    </w:p>
    <w:p w14:paraId="63A5131B" w14:textId="60BC4743" w:rsidR="00224806" w:rsidRPr="0093587D" w:rsidRDefault="00224806" w:rsidP="0093587D">
      <w:pPr>
        <w:rPr>
          <w:rFonts w:ascii="Tahoma" w:hAnsi="Tahoma" w:cs="Tahoma"/>
          <w:b/>
        </w:rPr>
      </w:pPr>
      <w:r w:rsidRPr="0093587D">
        <w:rPr>
          <w:rFonts w:ascii="Tahoma" w:hAnsi="Tahoma" w:cs="Tahoma"/>
          <w:b/>
        </w:rPr>
        <w:t>6.  Relationships</w:t>
      </w:r>
    </w:p>
    <w:p w14:paraId="1CBB4C3C" w14:textId="06B51A19" w:rsidR="00230EBC" w:rsidRPr="00230EBC" w:rsidRDefault="00224806" w:rsidP="00230EBC">
      <w:pPr>
        <w:rPr>
          <w:rFonts w:ascii="Tahoma" w:hAnsi="Tahoma" w:cs="Tahoma"/>
          <w:b/>
        </w:rPr>
      </w:pPr>
      <w:r w:rsidRPr="0093587D">
        <w:rPr>
          <w:rFonts w:ascii="Tahoma" w:hAnsi="Tahoma" w:cs="Tahoma"/>
          <w:b/>
        </w:rPr>
        <w:t>A:  Reporting lines</w:t>
      </w:r>
      <w:r w:rsidR="00462858">
        <w:rPr>
          <w:rFonts w:ascii="Tahoma" w:hAnsi="Tahoma" w:cs="Tahoma"/>
          <w:b/>
        </w:rPr>
        <w:t xml:space="preserve"> – Reports to </w:t>
      </w:r>
      <w:r w:rsidR="00230EBC" w:rsidRPr="00230EBC">
        <w:rPr>
          <w:rFonts w:ascii="Tahoma" w:hAnsi="Tahoma" w:cs="Tahoma"/>
          <w:b/>
          <w:bCs/>
        </w:rPr>
        <w:t>Resourcing Manager</w:t>
      </w:r>
    </w:p>
    <w:p w14:paraId="34B9C47B" w14:textId="77777777" w:rsidR="00230EBC" w:rsidRPr="00230EBC" w:rsidRDefault="00230EBC" w:rsidP="00230EBC">
      <w:pPr>
        <w:rPr>
          <w:rFonts w:ascii="Tahoma" w:hAnsi="Tahoma" w:cs="Tahoma"/>
        </w:rPr>
      </w:pPr>
      <w:r w:rsidRPr="00230EBC">
        <w:rPr>
          <w:rFonts w:ascii="Tahoma" w:hAnsi="Tahoma" w:cs="Tahoma"/>
          <w:b/>
          <w:bCs/>
        </w:rPr>
        <w:t>B:  Other Contacts:</w:t>
      </w:r>
      <w:r w:rsidRPr="00230EBC">
        <w:rPr>
          <w:rFonts w:ascii="Tahoma" w:hAnsi="Tahoma" w:cs="Tahoma"/>
        </w:rPr>
        <w:t xml:space="preserve">            </w:t>
      </w:r>
    </w:p>
    <w:p w14:paraId="55B37BC6" w14:textId="77777777" w:rsidR="00230EBC" w:rsidRPr="00230EBC" w:rsidRDefault="00230EBC" w:rsidP="00D36600">
      <w:pPr>
        <w:numPr>
          <w:ilvl w:val="0"/>
          <w:numId w:val="2"/>
        </w:numPr>
        <w:spacing w:after="0" w:line="240" w:lineRule="auto"/>
        <w:rPr>
          <w:rFonts w:ascii="Tahoma" w:hAnsi="Tahoma" w:cs="Tahoma"/>
        </w:rPr>
      </w:pPr>
      <w:r w:rsidRPr="00230EBC">
        <w:rPr>
          <w:rFonts w:ascii="Tahoma" w:hAnsi="Tahoma" w:cs="Tahoma"/>
        </w:rPr>
        <w:t>Rostering team</w:t>
      </w:r>
    </w:p>
    <w:p w14:paraId="61A033A5" w14:textId="77777777" w:rsidR="00230EBC" w:rsidRPr="00230EBC" w:rsidRDefault="00230EBC" w:rsidP="00D36600">
      <w:pPr>
        <w:numPr>
          <w:ilvl w:val="0"/>
          <w:numId w:val="2"/>
        </w:numPr>
        <w:spacing w:after="0" w:line="240" w:lineRule="auto"/>
        <w:rPr>
          <w:rFonts w:ascii="Tahoma" w:hAnsi="Tahoma" w:cs="Tahoma"/>
        </w:rPr>
      </w:pPr>
      <w:r w:rsidRPr="00230EBC">
        <w:rPr>
          <w:rFonts w:ascii="Tahoma" w:hAnsi="Tahoma" w:cs="Tahoma"/>
        </w:rPr>
        <w:t>HR team</w:t>
      </w:r>
    </w:p>
    <w:p w14:paraId="59EA1D2D" w14:textId="77777777" w:rsidR="00230EBC" w:rsidRPr="00230EBC" w:rsidRDefault="00230EBC" w:rsidP="00D36600">
      <w:pPr>
        <w:numPr>
          <w:ilvl w:val="0"/>
          <w:numId w:val="2"/>
        </w:numPr>
        <w:spacing w:after="0" w:line="240" w:lineRule="auto"/>
        <w:rPr>
          <w:rFonts w:ascii="Tahoma" w:hAnsi="Tahoma" w:cs="Tahoma"/>
        </w:rPr>
      </w:pPr>
      <w:r w:rsidRPr="00230EBC">
        <w:rPr>
          <w:rFonts w:ascii="Tahoma" w:hAnsi="Tahoma" w:cs="Tahoma"/>
        </w:rPr>
        <w:t xml:space="preserve">Recruiting line/hiring managers, </w:t>
      </w:r>
      <w:proofErr w:type="gramStart"/>
      <w:r w:rsidRPr="00230EBC">
        <w:rPr>
          <w:rFonts w:ascii="Tahoma" w:hAnsi="Tahoma" w:cs="Tahoma"/>
        </w:rPr>
        <w:t>directors</w:t>
      </w:r>
      <w:proofErr w:type="gramEnd"/>
      <w:r w:rsidRPr="00230EBC">
        <w:rPr>
          <w:rFonts w:ascii="Tahoma" w:hAnsi="Tahoma" w:cs="Tahoma"/>
        </w:rPr>
        <w:t xml:space="preserve"> and colleagues at all levels</w:t>
      </w:r>
    </w:p>
    <w:p w14:paraId="056E3832" w14:textId="77777777" w:rsidR="00230EBC" w:rsidRPr="00230EBC" w:rsidRDefault="00230EBC" w:rsidP="00D36600">
      <w:pPr>
        <w:numPr>
          <w:ilvl w:val="0"/>
          <w:numId w:val="2"/>
        </w:numPr>
        <w:spacing w:after="0" w:line="240" w:lineRule="auto"/>
        <w:rPr>
          <w:rFonts w:ascii="Tahoma" w:hAnsi="Tahoma" w:cs="Tahoma"/>
        </w:rPr>
      </w:pPr>
      <w:r w:rsidRPr="00230EBC">
        <w:rPr>
          <w:rFonts w:ascii="Tahoma" w:hAnsi="Tahoma" w:cs="Tahoma"/>
        </w:rPr>
        <w:t>Training</w:t>
      </w:r>
    </w:p>
    <w:p w14:paraId="706E7867" w14:textId="77777777" w:rsidR="00230EBC" w:rsidRPr="00230EBC" w:rsidRDefault="00230EBC" w:rsidP="00D36600">
      <w:pPr>
        <w:numPr>
          <w:ilvl w:val="0"/>
          <w:numId w:val="2"/>
        </w:numPr>
        <w:spacing w:after="0" w:line="240" w:lineRule="auto"/>
        <w:rPr>
          <w:rFonts w:ascii="Tahoma" w:hAnsi="Tahoma" w:cs="Tahoma"/>
        </w:rPr>
      </w:pPr>
      <w:r w:rsidRPr="00230EBC">
        <w:rPr>
          <w:rFonts w:ascii="Tahoma" w:hAnsi="Tahoma" w:cs="Tahoma"/>
        </w:rPr>
        <w:t>Internal applicants</w:t>
      </w:r>
    </w:p>
    <w:p w14:paraId="64B46229" w14:textId="77777777" w:rsidR="00230EBC" w:rsidRDefault="00230EBC" w:rsidP="00230EBC">
      <w:pPr>
        <w:spacing w:after="0"/>
        <w:rPr>
          <w:rFonts w:ascii="Tahoma" w:hAnsi="Tahoma" w:cs="Tahoma"/>
          <w:b/>
          <w:bCs/>
        </w:rPr>
      </w:pPr>
    </w:p>
    <w:p w14:paraId="0A558FCA" w14:textId="1A69B794" w:rsidR="00230EBC" w:rsidRPr="00230EBC" w:rsidRDefault="00230EBC" w:rsidP="00230EBC">
      <w:pPr>
        <w:rPr>
          <w:rFonts w:ascii="Tahoma" w:hAnsi="Tahoma" w:cs="Tahoma"/>
          <w:b/>
          <w:bCs/>
        </w:rPr>
      </w:pPr>
      <w:r w:rsidRPr="00230EBC">
        <w:rPr>
          <w:rFonts w:ascii="Tahoma" w:hAnsi="Tahoma" w:cs="Tahoma"/>
          <w:b/>
          <w:bCs/>
        </w:rPr>
        <w:t xml:space="preserve">Outside the Company:                   </w:t>
      </w:r>
    </w:p>
    <w:p w14:paraId="0F79FD2C" w14:textId="77777777" w:rsidR="00230EBC" w:rsidRPr="00230EBC" w:rsidRDefault="00230EBC" w:rsidP="00D36600">
      <w:pPr>
        <w:numPr>
          <w:ilvl w:val="0"/>
          <w:numId w:val="3"/>
        </w:numPr>
        <w:spacing w:after="0" w:line="240" w:lineRule="auto"/>
        <w:rPr>
          <w:rFonts w:ascii="Tahoma" w:hAnsi="Tahoma" w:cs="Tahoma"/>
        </w:rPr>
      </w:pPr>
      <w:r w:rsidRPr="00230EBC">
        <w:rPr>
          <w:rFonts w:ascii="Tahoma" w:hAnsi="Tahoma" w:cs="Tahoma"/>
        </w:rPr>
        <w:t>Abellio Group</w:t>
      </w:r>
    </w:p>
    <w:p w14:paraId="55F22AB8" w14:textId="77777777" w:rsidR="00230EBC" w:rsidRPr="00230EBC" w:rsidRDefault="00230EBC" w:rsidP="00D36600">
      <w:pPr>
        <w:numPr>
          <w:ilvl w:val="0"/>
          <w:numId w:val="3"/>
        </w:numPr>
        <w:spacing w:after="0" w:line="240" w:lineRule="auto"/>
        <w:rPr>
          <w:rFonts w:ascii="Tahoma" w:hAnsi="Tahoma" w:cs="Tahoma"/>
        </w:rPr>
      </w:pPr>
      <w:r w:rsidRPr="00230EBC">
        <w:rPr>
          <w:rFonts w:ascii="Tahoma" w:hAnsi="Tahoma" w:cs="Tahoma"/>
        </w:rPr>
        <w:t>External applicants</w:t>
      </w:r>
    </w:p>
    <w:p w14:paraId="465DB55A" w14:textId="77777777" w:rsidR="00230EBC" w:rsidRPr="00230EBC" w:rsidRDefault="00230EBC" w:rsidP="00D36600">
      <w:pPr>
        <w:numPr>
          <w:ilvl w:val="0"/>
          <w:numId w:val="3"/>
        </w:numPr>
        <w:spacing w:after="0" w:line="240" w:lineRule="auto"/>
        <w:rPr>
          <w:rFonts w:ascii="Tahoma" w:hAnsi="Tahoma" w:cs="Tahoma"/>
        </w:rPr>
      </w:pPr>
      <w:proofErr w:type="spellStart"/>
      <w:r w:rsidRPr="00230EBC">
        <w:rPr>
          <w:rFonts w:ascii="Tahoma" w:hAnsi="Tahoma" w:cs="Tahoma"/>
        </w:rPr>
        <w:t>Medigold</w:t>
      </w:r>
      <w:proofErr w:type="spellEnd"/>
    </w:p>
    <w:p w14:paraId="140315BD" w14:textId="77777777" w:rsidR="00230EBC" w:rsidRPr="00230EBC" w:rsidRDefault="00230EBC" w:rsidP="00D36600">
      <w:pPr>
        <w:numPr>
          <w:ilvl w:val="0"/>
          <w:numId w:val="3"/>
        </w:numPr>
        <w:spacing w:after="0" w:line="240" w:lineRule="auto"/>
        <w:rPr>
          <w:rFonts w:ascii="Tahoma" w:hAnsi="Tahoma" w:cs="Tahoma"/>
        </w:rPr>
      </w:pPr>
      <w:r w:rsidRPr="00230EBC">
        <w:rPr>
          <w:rFonts w:ascii="Tahoma" w:hAnsi="Tahoma" w:cs="Tahoma"/>
        </w:rPr>
        <w:t>Recruitment agencies</w:t>
      </w:r>
    </w:p>
    <w:p w14:paraId="5565B78B" w14:textId="77777777" w:rsidR="00230EBC" w:rsidRPr="00230EBC" w:rsidRDefault="00230EBC" w:rsidP="00D36600">
      <w:pPr>
        <w:numPr>
          <w:ilvl w:val="0"/>
          <w:numId w:val="3"/>
        </w:numPr>
        <w:spacing w:after="0" w:line="240" w:lineRule="auto"/>
        <w:rPr>
          <w:rFonts w:ascii="Tahoma" w:hAnsi="Tahoma" w:cs="Tahoma"/>
        </w:rPr>
      </w:pPr>
      <w:r w:rsidRPr="00230EBC">
        <w:rPr>
          <w:rFonts w:ascii="Tahoma" w:hAnsi="Tahoma" w:cs="Tahoma"/>
        </w:rPr>
        <w:t>Welfare to work providers</w:t>
      </w:r>
    </w:p>
    <w:p w14:paraId="3A3F3F11" w14:textId="77777777" w:rsidR="00230EBC" w:rsidRPr="00230EBC" w:rsidRDefault="00230EBC" w:rsidP="00D36600">
      <w:pPr>
        <w:numPr>
          <w:ilvl w:val="0"/>
          <w:numId w:val="3"/>
        </w:numPr>
        <w:spacing w:after="0" w:line="240" w:lineRule="auto"/>
        <w:rPr>
          <w:rFonts w:ascii="Tahoma" w:hAnsi="Tahoma" w:cs="Tahoma"/>
        </w:rPr>
      </w:pPr>
      <w:proofErr w:type="spellStart"/>
      <w:r w:rsidRPr="00230EBC">
        <w:rPr>
          <w:rFonts w:ascii="Tahoma" w:hAnsi="Tahoma" w:cs="Tahoma"/>
        </w:rPr>
        <w:t>Verifile</w:t>
      </w:r>
      <w:proofErr w:type="spellEnd"/>
    </w:p>
    <w:p w14:paraId="27633469" w14:textId="77777777" w:rsidR="00230EBC" w:rsidRPr="00230EBC" w:rsidRDefault="00230EBC" w:rsidP="00D36600">
      <w:pPr>
        <w:numPr>
          <w:ilvl w:val="0"/>
          <w:numId w:val="3"/>
        </w:numPr>
        <w:spacing w:after="0" w:line="240" w:lineRule="auto"/>
        <w:rPr>
          <w:rFonts w:ascii="Tahoma" w:hAnsi="Tahoma" w:cs="Tahoma"/>
        </w:rPr>
      </w:pPr>
      <w:r w:rsidRPr="00230EBC">
        <w:rPr>
          <w:rFonts w:ascii="Tahoma" w:hAnsi="Tahoma" w:cs="Tahoma"/>
        </w:rPr>
        <w:t>OPC</w:t>
      </w:r>
    </w:p>
    <w:p w14:paraId="23DE73B1" w14:textId="77777777" w:rsidR="00230EBC" w:rsidRPr="00230EBC" w:rsidRDefault="00230EBC" w:rsidP="00D36600">
      <w:pPr>
        <w:numPr>
          <w:ilvl w:val="0"/>
          <w:numId w:val="3"/>
        </w:numPr>
        <w:spacing w:after="0" w:line="240" w:lineRule="auto"/>
        <w:rPr>
          <w:rFonts w:ascii="Tahoma" w:hAnsi="Tahoma" w:cs="Tahoma"/>
        </w:rPr>
      </w:pPr>
      <w:r w:rsidRPr="00230EBC">
        <w:rPr>
          <w:rFonts w:ascii="Tahoma" w:hAnsi="Tahoma" w:cs="Tahoma"/>
        </w:rPr>
        <w:t>SHL</w:t>
      </w:r>
    </w:p>
    <w:p w14:paraId="28091515" w14:textId="77777777" w:rsidR="00230EBC" w:rsidRPr="00230EBC" w:rsidRDefault="00230EBC" w:rsidP="00D36600">
      <w:pPr>
        <w:numPr>
          <w:ilvl w:val="0"/>
          <w:numId w:val="3"/>
        </w:numPr>
        <w:spacing w:after="0" w:line="240" w:lineRule="auto"/>
        <w:rPr>
          <w:rFonts w:ascii="Tahoma" w:hAnsi="Tahoma" w:cs="Tahoma"/>
        </w:rPr>
      </w:pPr>
      <w:r w:rsidRPr="00230EBC">
        <w:rPr>
          <w:rFonts w:ascii="Tahoma" w:hAnsi="Tahoma" w:cs="Tahoma"/>
        </w:rPr>
        <w:t>Other stakeholders</w:t>
      </w:r>
    </w:p>
    <w:p w14:paraId="03B0F0A3" w14:textId="651455A9" w:rsidR="00224806" w:rsidRPr="0093587D" w:rsidRDefault="00304FC5" w:rsidP="0093587D">
      <w:pPr>
        <w:rPr>
          <w:rFonts w:ascii="Tahoma" w:hAnsi="Tahoma" w:cs="Tahoma"/>
          <w:b/>
        </w:rPr>
      </w:pPr>
      <w:r>
        <w:rPr>
          <w:noProof/>
          <w:lang w:val="en-US" w:eastAsia="en-US"/>
        </w:rPr>
        <mc:AlternateContent>
          <mc:Choice Requires="wps">
            <w:drawing>
              <wp:anchor distT="4294967295" distB="4294967295" distL="114300" distR="114300" simplePos="0" relativeHeight="251659776" behindDoc="0" locked="0" layoutInCell="1" allowOverlap="1" wp14:anchorId="17EDFA7D" wp14:editId="2ADB5948">
                <wp:simplePos x="0" y="0"/>
                <wp:positionH relativeFrom="column">
                  <wp:posOffset>0</wp:posOffset>
                </wp:positionH>
                <wp:positionV relativeFrom="paragraph">
                  <wp:posOffset>165734</wp:posOffset>
                </wp:positionV>
                <wp:extent cx="5600700" cy="0"/>
                <wp:effectExtent l="0" t="0" r="12700" b="25400"/>
                <wp:wrapNone/>
                <wp:docPr id="2869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85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9BCEE3" id="Line 21"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3.05pt" to="441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" strokeweight="2.25pt"/>
            </w:pict>
          </mc:Fallback>
        </mc:AlternateContent>
      </w:r>
    </w:p>
    <w:p w14:paraId="360C4620" w14:textId="77CC6B55" w:rsidR="00224806" w:rsidRDefault="00224806" w:rsidP="0093587D">
      <w:pPr>
        <w:rPr>
          <w:rFonts w:ascii="Tahoma" w:hAnsi="Tahoma" w:cs="Tahoma"/>
          <w:b/>
        </w:rPr>
      </w:pPr>
      <w:r w:rsidRPr="0093587D">
        <w:rPr>
          <w:rFonts w:ascii="Tahoma" w:hAnsi="Tahoma" w:cs="Tahoma"/>
          <w:b/>
        </w:rPr>
        <w:t>7.  Knowledge and Experience</w:t>
      </w:r>
    </w:p>
    <w:p w14:paraId="14782912" w14:textId="61399888" w:rsidR="00230EBC" w:rsidRPr="00230EBC" w:rsidRDefault="00230EBC" w:rsidP="00D36600">
      <w:pPr>
        <w:numPr>
          <w:ilvl w:val="0"/>
          <w:numId w:val="4"/>
        </w:numPr>
        <w:spacing w:after="0" w:line="240" w:lineRule="auto"/>
        <w:rPr>
          <w:rFonts w:ascii="Tahoma" w:hAnsi="Tahoma" w:cs="Tahoma"/>
        </w:rPr>
      </w:pPr>
      <w:r w:rsidRPr="00230EBC">
        <w:rPr>
          <w:rFonts w:ascii="Tahoma" w:hAnsi="Tahoma" w:cs="Tahoma"/>
        </w:rPr>
        <w:t>BPS Level 1 qualified (level 2 desirable)</w:t>
      </w:r>
    </w:p>
    <w:p w14:paraId="2C4EDC0A" w14:textId="77777777" w:rsidR="00230EBC" w:rsidRPr="00230EBC" w:rsidRDefault="00230EBC" w:rsidP="00D36600">
      <w:pPr>
        <w:numPr>
          <w:ilvl w:val="0"/>
          <w:numId w:val="4"/>
        </w:numPr>
        <w:spacing w:after="0" w:line="240" w:lineRule="auto"/>
        <w:rPr>
          <w:rFonts w:ascii="Tahoma" w:hAnsi="Tahoma" w:cs="Tahoma"/>
        </w:rPr>
      </w:pPr>
      <w:r w:rsidRPr="00230EBC">
        <w:rPr>
          <w:rFonts w:ascii="Tahoma" w:hAnsi="Tahoma" w:cs="Tahoma"/>
        </w:rPr>
        <w:t>Experience with high volume recruitment</w:t>
      </w:r>
    </w:p>
    <w:p w14:paraId="685C2600" w14:textId="77777777" w:rsidR="00230EBC" w:rsidRPr="00230EBC" w:rsidRDefault="00230EBC" w:rsidP="00D36600">
      <w:pPr>
        <w:numPr>
          <w:ilvl w:val="0"/>
          <w:numId w:val="4"/>
        </w:numPr>
        <w:spacing w:after="0" w:line="240" w:lineRule="auto"/>
        <w:rPr>
          <w:rFonts w:ascii="Tahoma" w:hAnsi="Tahoma" w:cs="Tahoma"/>
        </w:rPr>
      </w:pPr>
      <w:r w:rsidRPr="00230EBC">
        <w:rPr>
          <w:rFonts w:ascii="Tahoma" w:hAnsi="Tahoma" w:cs="Tahoma"/>
        </w:rPr>
        <w:t>Full end to end recruitment experience</w:t>
      </w:r>
    </w:p>
    <w:p w14:paraId="322ABAF2" w14:textId="77777777" w:rsidR="00230EBC" w:rsidRPr="00230EBC" w:rsidRDefault="00230EBC" w:rsidP="00D36600">
      <w:pPr>
        <w:numPr>
          <w:ilvl w:val="0"/>
          <w:numId w:val="4"/>
        </w:numPr>
        <w:spacing w:after="0" w:line="240" w:lineRule="auto"/>
        <w:rPr>
          <w:rFonts w:ascii="Tahoma" w:hAnsi="Tahoma" w:cs="Tahoma"/>
        </w:rPr>
      </w:pPr>
      <w:r w:rsidRPr="00230EBC">
        <w:rPr>
          <w:rFonts w:ascii="Tahoma" w:hAnsi="Tahoma" w:cs="Tahoma"/>
        </w:rPr>
        <w:t>Strong, proven stakeholder management skills</w:t>
      </w:r>
    </w:p>
    <w:p w14:paraId="2C52B3CD" w14:textId="77777777" w:rsidR="00230EBC" w:rsidRPr="00230EBC" w:rsidRDefault="00230EBC" w:rsidP="00D36600">
      <w:pPr>
        <w:numPr>
          <w:ilvl w:val="0"/>
          <w:numId w:val="4"/>
        </w:numPr>
        <w:spacing w:after="0" w:line="240" w:lineRule="auto"/>
        <w:rPr>
          <w:rFonts w:ascii="Tahoma" w:hAnsi="Tahoma" w:cs="Tahoma"/>
        </w:rPr>
      </w:pPr>
      <w:r w:rsidRPr="00230EBC">
        <w:rPr>
          <w:rFonts w:ascii="Tahoma" w:hAnsi="Tahoma" w:cs="Tahoma"/>
        </w:rPr>
        <w:t>Excellent organisation and time management</w:t>
      </w:r>
    </w:p>
    <w:p w14:paraId="7BC889CC" w14:textId="77777777" w:rsidR="00230EBC" w:rsidRPr="00230EBC" w:rsidRDefault="00230EBC" w:rsidP="00D36600">
      <w:pPr>
        <w:numPr>
          <w:ilvl w:val="0"/>
          <w:numId w:val="4"/>
        </w:numPr>
        <w:spacing w:after="0" w:line="240" w:lineRule="auto"/>
        <w:rPr>
          <w:rFonts w:ascii="Tahoma" w:hAnsi="Tahoma" w:cs="Tahoma"/>
        </w:rPr>
      </w:pPr>
      <w:r w:rsidRPr="00230EBC">
        <w:rPr>
          <w:rFonts w:ascii="Tahoma" w:hAnsi="Tahoma" w:cs="Tahoma"/>
        </w:rPr>
        <w:t>Awareness of employment law matters with regards to recruitment</w:t>
      </w:r>
    </w:p>
    <w:p w14:paraId="575B5E81" w14:textId="77777777" w:rsidR="00230EBC" w:rsidRPr="00230EBC" w:rsidRDefault="00230EBC" w:rsidP="00D36600">
      <w:pPr>
        <w:numPr>
          <w:ilvl w:val="0"/>
          <w:numId w:val="4"/>
        </w:numPr>
        <w:spacing w:after="0" w:line="240" w:lineRule="auto"/>
        <w:rPr>
          <w:rFonts w:ascii="Tahoma" w:hAnsi="Tahoma" w:cs="Tahoma"/>
        </w:rPr>
      </w:pPr>
      <w:r w:rsidRPr="00230EBC">
        <w:rPr>
          <w:rFonts w:ascii="Tahoma" w:hAnsi="Tahoma" w:cs="Tahoma"/>
        </w:rPr>
        <w:t>Able to work under pressure and to strict deadlines with conflicting priorities</w:t>
      </w:r>
    </w:p>
    <w:p w14:paraId="67455D64" w14:textId="77777777" w:rsidR="00230EBC" w:rsidRPr="00230EBC" w:rsidRDefault="00230EBC" w:rsidP="00D36600">
      <w:pPr>
        <w:numPr>
          <w:ilvl w:val="0"/>
          <w:numId w:val="4"/>
        </w:numPr>
        <w:spacing w:after="0" w:line="240" w:lineRule="auto"/>
        <w:rPr>
          <w:rFonts w:ascii="Tahoma" w:hAnsi="Tahoma" w:cs="Tahoma"/>
        </w:rPr>
      </w:pPr>
      <w:r w:rsidRPr="00230EBC">
        <w:rPr>
          <w:rFonts w:ascii="Tahoma" w:hAnsi="Tahoma" w:cs="Tahoma"/>
        </w:rPr>
        <w:t>Excellent communications skills, written and verbal</w:t>
      </w:r>
    </w:p>
    <w:p w14:paraId="6B1CC00F" w14:textId="77777777" w:rsidR="00230EBC" w:rsidRPr="00230EBC" w:rsidRDefault="00230EBC" w:rsidP="00D36600">
      <w:pPr>
        <w:numPr>
          <w:ilvl w:val="0"/>
          <w:numId w:val="4"/>
        </w:numPr>
        <w:spacing w:after="0" w:line="240" w:lineRule="auto"/>
        <w:rPr>
          <w:rFonts w:ascii="Tahoma" w:hAnsi="Tahoma" w:cs="Tahoma"/>
        </w:rPr>
      </w:pPr>
      <w:r w:rsidRPr="00230EBC">
        <w:rPr>
          <w:rFonts w:ascii="Tahoma" w:hAnsi="Tahoma" w:cs="Tahoma"/>
        </w:rPr>
        <w:t>Strong focus on building customer relationships</w:t>
      </w:r>
    </w:p>
    <w:p w14:paraId="4900ED85" w14:textId="77777777" w:rsidR="00230EBC" w:rsidRPr="00230EBC" w:rsidRDefault="00230EBC" w:rsidP="00D36600">
      <w:pPr>
        <w:numPr>
          <w:ilvl w:val="0"/>
          <w:numId w:val="4"/>
        </w:numPr>
        <w:spacing w:after="0" w:line="240" w:lineRule="auto"/>
        <w:rPr>
          <w:rFonts w:ascii="Tahoma" w:hAnsi="Tahoma" w:cs="Tahoma"/>
        </w:rPr>
      </w:pPr>
      <w:r w:rsidRPr="00230EBC">
        <w:rPr>
          <w:rFonts w:ascii="Tahoma" w:hAnsi="Tahoma" w:cs="Tahoma"/>
        </w:rPr>
        <w:t>Experience using an online Applicant Tracking System</w:t>
      </w:r>
    </w:p>
    <w:p w14:paraId="43A4DAB6" w14:textId="77777777" w:rsidR="00230EBC" w:rsidRPr="00230EBC" w:rsidRDefault="00230EBC" w:rsidP="00D36600">
      <w:pPr>
        <w:numPr>
          <w:ilvl w:val="0"/>
          <w:numId w:val="4"/>
        </w:numPr>
        <w:spacing w:after="0" w:line="240" w:lineRule="auto"/>
        <w:rPr>
          <w:rFonts w:ascii="Tahoma" w:hAnsi="Tahoma" w:cs="Tahoma"/>
        </w:rPr>
      </w:pPr>
      <w:r w:rsidRPr="00230EBC">
        <w:rPr>
          <w:rFonts w:ascii="Tahoma" w:hAnsi="Tahoma" w:cs="Tahoma"/>
        </w:rPr>
        <w:t>Ability to directly source candidates for specialist roles</w:t>
      </w:r>
    </w:p>
    <w:p w14:paraId="26675854" w14:textId="77777777" w:rsidR="00230EBC" w:rsidRPr="00230EBC" w:rsidRDefault="00230EBC" w:rsidP="00D36600">
      <w:pPr>
        <w:numPr>
          <w:ilvl w:val="0"/>
          <w:numId w:val="4"/>
        </w:numPr>
        <w:spacing w:after="0" w:line="240" w:lineRule="auto"/>
        <w:rPr>
          <w:rFonts w:ascii="Tahoma" w:hAnsi="Tahoma" w:cs="Tahoma"/>
        </w:rPr>
      </w:pPr>
      <w:r w:rsidRPr="00230EBC">
        <w:rPr>
          <w:rFonts w:ascii="Tahoma" w:hAnsi="Tahoma" w:cs="Tahoma"/>
        </w:rPr>
        <w:t>Knowledge and experience of recruiting in the UK market for multiple job disciplines</w:t>
      </w:r>
    </w:p>
    <w:p w14:paraId="65B44AAE" w14:textId="77777777" w:rsidR="00230EBC" w:rsidRPr="00230EBC" w:rsidRDefault="00230EBC" w:rsidP="00D36600">
      <w:pPr>
        <w:numPr>
          <w:ilvl w:val="0"/>
          <w:numId w:val="4"/>
        </w:numPr>
        <w:spacing w:after="0" w:line="240" w:lineRule="auto"/>
        <w:rPr>
          <w:rFonts w:ascii="Tahoma" w:hAnsi="Tahoma" w:cs="Tahoma"/>
        </w:rPr>
      </w:pPr>
      <w:r w:rsidRPr="00230EBC">
        <w:rPr>
          <w:rFonts w:ascii="Tahoma" w:hAnsi="Tahoma" w:cs="Tahoma"/>
        </w:rPr>
        <w:t>Articulate and confident communicator</w:t>
      </w:r>
    </w:p>
    <w:p w14:paraId="50A1EFF1" w14:textId="77777777" w:rsidR="00230EBC" w:rsidRPr="00230EBC" w:rsidRDefault="00230EBC" w:rsidP="00D36600">
      <w:pPr>
        <w:numPr>
          <w:ilvl w:val="0"/>
          <w:numId w:val="4"/>
        </w:numPr>
        <w:spacing w:after="0" w:line="240" w:lineRule="auto"/>
        <w:rPr>
          <w:rFonts w:ascii="Tahoma" w:hAnsi="Tahoma" w:cs="Tahoma"/>
        </w:rPr>
      </w:pPr>
      <w:r w:rsidRPr="00230EBC">
        <w:rPr>
          <w:rFonts w:ascii="Tahoma" w:hAnsi="Tahoma" w:cs="Tahoma"/>
        </w:rPr>
        <w:t>Highly self-motivated with good work ethic, enthusiastic with a can-do attitude</w:t>
      </w:r>
    </w:p>
    <w:p w14:paraId="3AE2DFDD" w14:textId="77777777" w:rsidR="004137F4" w:rsidRPr="004137F4" w:rsidRDefault="004137F4" w:rsidP="004137F4">
      <w:pPr>
        <w:spacing w:after="0"/>
        <w:rPr>
          <w:rFonts w:ascii="Tahoma" w:hAnsi="Tahoma" w:cs="Tahoma"/>
          <w:b/>
        </w:rPr>
      </w:pPr>
    </w:p>
    <w:p w14:paraId="4C9C49DD" w14:textId="3F1EF91E" w:rsidR="000958AB" w:rsidRDefault="00304FC5" w:rsidP="004137F4">
      <w:pPr>
        <w:spacing w:after="0"/>
        <w:ind w:left="720"/>
        <w:rPr>
          <w:rFonts w:ascii="Tahoma" w:hAnsi="Tahoma" w:cs="Tahoma"/>
          <w:b/>
        </w:rPr>
      </w:pPr>
      <w:r>
        <w:rPr>
          <w:noProof/>
          <w:lang w:val="en-US" w:eastAsia="en-US"/>
        </w:rPr>
        <mc:AlternateContent>
          <mc:Choice Requires="wps">
            <w:drawing>
              <wp:anchor distT="4294967295" distB="4294967295" distL="114300" distR="114300" simplePos="0" relativeHeight="251659264" behindDoc="0" locked="0" layoutInCell="1" allowOverlap="1" wp14:anchorId="258F05A4" wp14:editId="3BFCDCE6">
                <wp:simplePos x="0" y="0"/>
                <wp:positionH relativeFrom="column">
                  <wp:posOffset>0</wp:posOffset>
                </wp:positionH>
                <wp:positionV relativeFrom="paragraph">
                  <wp:posOffset>-1</wp:posOffset>
                </wp:positionV>
                <wp:extent cx="5600700" cy="0"/>
                <wp:effectExtent l="0" t="0" r="12700" b="25400"/>
                <wp:wrapNone/>
                <wp:docPr id="2869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85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076E97" id="Line 2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44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" strokeweight="2.25pt"/>
            </w:pict>
          </mc:Fallback>
        </mc:AlternateContent>
      </w:r>
    </w:p>
    <w:p w14:paraId="4B7FBC70" w14:textId="1287A8A8" w:rsidR="0069690C" w:rsidRPr="009C103C" w:rsidRDefault="00224806" w:rsidP="009C103C">
      <w:pPr>
        <w:rPr>
          <w:rFonts w:ascii="Tahoma" w:hAnsi="Tahoma" w:cs="Tahoma"/>
          <w:b/>
        </w:rPr>
      </w:pPr>
      <w:r w:rsidRPr="0093587D">
        <w:rPr>
          <w:rFonts w:ascii="Tahoma" w:hAnsi="Tahoma" w:cs="Tahoma"/>
          <w:b/>
        </w:rPr>
        <w:lastRenderedPageBreak/>
        <w:t>8.  Job Challenge(s):</w:t>
      </w:r>
    </w:p>
    <w:p w14:paraId="57A780D5" w14:textId="000A1358" w:rsidR="004137F4" w:rsidRPr="00230EBC" w:rsidRDefault="00230EBC" w:rsidP="00230EBC">
      <w:pPr>
        <w:pStyle w:val="ListParagraph"/>
        <w:ind w:left="284"/>
        <w:rPr>
          <w:rFonts w:ascii="Tahoma" w:hAnsi="Tahoma" w:cs="Tahoma"/>
          <w:bCs/>
        </w:rPr>
      </w:pPr>
      <w:r w:rsidRPr="00230EBC">
        <w:rPr>
          <w:rFonts w:ascii="Tahoma" w:hAnsi="Tahoma" w:cs="Tahoma"/>
          <w:bCs/>
        </w:rPr>
        <w:t xml:space="preserve">High volume recruitment coupled with specialist recruitment will generate numerous queries and administrative tasks so crucial for the post holder to have strong organizational abilities together with the ability to multi-task, </w:t>
      </w:r>
      <w:proofErr w:type="gramStart"/>
      <w:r w:rsidRPr="00230EBC">
        <w:rPr>
          <w:rFonts w:ascii="Tahoma" w:hAnsi="Tahoma" w:cs="Tahoma"/>
          <w:bCs/>
        </w:rPr>
        <w:t>prioritise and manage expectations at all times</w:t>
      </w:r>
      <w:proofErr w:type="gramEnd"/>
      <w:r w:rsidRPr="00230EBC">
        <w:rPr>
          <w:rFonts w:ascii="Tahoma" w:hAnsi="Tahoma" w:cs="Tahoma"/>
          <w:bCs/>
        </w:rPr>
        <w:t>.  Requires a robust nature/personality with a positive approach to recruitment and associated activities</w:t>
      </w:r>
    </w:p>
    <w:p w14:paraId="4F0B637C" w14:textId="417F0830" w:rsidR="00E53521" w:rsidRDefault="00304FC5" w:rsidP="0093587D">
      <w:pPr>
        <w:rPr>
          <w:rFonts w:ascii="Tahoma" w:hAnsi="Tahoma" w:cs="Tahoma"/>
          <w:b/>
        </w:rPr>
      </w:pPr>
      <w:r>
        <w:rPr>
          <w:noProof/>
          <w:lang w:val="en-US" w:eastAsia="en-US"/>
        </w:rPr>
        <mc:AlternateContent>
          <mc:Choice Requires="wps">
            <w:drawing>
              <wp:anchor distT="4294967295" distB="4294967295" distL="114300" distR="114300" simplePos="0" relativeHeight="251661824" behindDoc="0" locked="0" layoutInCell="1" allowOverlap="1" wp14:anchorId="532D5412" wp14:editId="6EB33F31">
                <wp:simplePos x="0" y="0"/>
                <wp:positionH relativeFrom="column">
                  <wp:posOffset>0</wp:posOffset>
                </wp:positionH>
                <wp:positionV relativeFrom="paragraph">
                  <wp:posOffset>-1271</wp:posOffset>
                </wp:positionV>
                <wp:extent cx="5600700" cy="0"/>
                <wp:effectExtent l="0" t="0" r="12700" b="25400"/>
                <wp:wrapNone/>
                <wp:docPr id="2869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85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A27F11" id="Line 23" o:spid="_x0000_s1026" style="position:absolute;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pt" to="44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" strokeweight="2.25pt"/>
            </w:pict>
          </mc:Fallback>
        </mc:AlternateContent>
      </w:r>
    </w:p>
    <w:p w14:paraId="2776A238" w14:textId="2A5E4D8B" w:rsidR="00224806" w:rsidRPr="0093587D" w:rsidRDefault="00224806" w:rsidP="0093587D">
      <w:pPr>
        <w:rPr>
          <w:rFonts w:ascii="Tahoma" w:hAnsi="Tahoma" w:cs="Tahoma"/>
          <w:b/>
        </w:rPr>
      </w:pPr>
      <w:r w:rsidRPr="0093587D">
        <w:rPr>
          <w:rFonts w:ascii="Tahoma" w:hAnsi="Tahoma" w:cs="Tahoma"/>
          <w:b/>
        </w:rPr>
        <w:t>9.  Additional Information</w:t>
      </w:r>
    </w:p>
    <w:p w14:paraId="7AEFAAAF" w14:textId="77777777" w:rsidR="00224806" w:rsidRPr="0093587D" w:rsidRDefault="00304FC5" w:rsidP="0093587D">
      <w:pPr>
        <w:rPr>
          <w:rFonts w:ascii="Tahoma" w:hAnsi="Tahoma" w:cs="Tahoma"/>
          <w:b/>
        </w:rPr>
      </w:pPr>
      <w:r>
        <w:rPr>
          <w:noProof/>
          <w:lang w:val="en-US" w:eastAsia="en-US"/>
        </w:rPr>
        <mc:AlternateContent>
          <mc:Choice Requires="wps">
            <w:drawing>
              <wp:anchor distT="4294967295" distB="4294967295" distL="114300" distR="114300" simplePos="0" relativeHeight="251662848" behindDoc="0" locked="0" layoutInCell="1" allowOverlap="1" wp14:anchorId="315A9CF2" wp14:editId="6D8C1A42">
                <wp:simplePos x="0" y="0"/>
                <wp:positionH relativeFrom="column">
                  <wp:posOffset>0</wp:posOffset>
                </wp:positionH>
                <wp:positionV relativeFrom="paragraph">
                  <wp:posOffset>-1271</wp:posOffset>
                </wp:positionV>
                <wp:extent cx="5600700" cy="0"/>
                <wp:effectExtent l="0" t="0" r="12700" b="25400"/>
                <wp:wrapNone/>
                <wp:docPr id="2869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85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BD67CC" id="Line 24" o:spid="_x0000_s1026" style="position:absolute;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pt" to="44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" strokeweight="2.25pt"/>
            </w:pict>
          </mc:Fallback>
        </mc:AlternateContent>
      </w:r>
    </w:p>
    <w:p w14:paraId="577404D7" w14:textId="46FFDA1C" w:rsidR="00224806" w:rsidRDefault="00224806" w:rsidP="0093587D">
      <w:pPr>
        <w:rPr>
          <w:rFonts w:ascii="Tahoma" w:hAnsi="Tahoma" w:cs="Tahoma"/>
          <w:b/>
        </w:rPr>
      </w:pPr>
      <w:r w:rsidRPr="0093587D">
        <w:rPr>
          <w:rFonts w:ascii="Tahoma" w:hAnsi="Tahoma" w:cs="Tahoma"/>
          <w:b/>
        </w:rPr>
        <w:t>10.  Sign off</w:t>
      </w:r>
    </w:p>
    <w:p w14:paraId="18EAA352" w14:textId="1554DB05" w:rsidR="00224806" w:rsidRPr="0093587D" w:rsidRDefault="00224806" w:rsidP="0093587D">
      <w:pPr>
        <w:rPr>
          <w:rFonts w:ascii="Tahoma" w:hAnsi="Tahoma" w:cs="Tahoma"/>
          <w:b/>
        </w:rPr>
      </w:pPr>
      <w:r w:rsidRPr="0093587D">
        <w:rPr>
          <w:rFonts w:ascii="Tahoma" w:hAnsi="Tahoma" w:cs="Tahoma"/>
          <w:b/>
        </w:rPr>
        <w:t xml:space="preserve">Job </w:t>
      </w:r>
      <w:proofErr w:type="gramStart"/>
      <w:r w:rsidRPr="0093587D">
        <w:rPr>
          <w:rFonts w:ascii="Tahoma" w:hAnsi="Tahoma" w:cs="Tahoma"/>
          <w:b/>
        </w:rPr>
        <w:t>Holder:…</w:t>
      </w:r>
      <w:proofErr w:type="gramEnd"/>
      <w:r w:rsidRPr="0093587D">
        <w:rPr>
          <w:rFonts w:ascii="Tahoma" w:hAnsi="Tahoma" w:cs="Tahoma"/>
          <w:b/>
        </w:rPr>
        <w:t xml:space="preserve">……………………………………………..  </w:t>
      </w:r>
      <w:proofErr w:type="gramStart"/>
      <w:r w:rsidRPr="0093587D">
        <w:rPr>
          <w:rFonts w:ascii="Tahoma" w:hAnsi="Tahoma" w:cs="Tahoma"/>
          <w:b/>
        </w:rPr>
        <w:t>Date:…</w:t>
      </w:r>
      <w:proofErr w:type="gramEnd"/>
      <w:r w:rsidRPr="0093587D">
        <w:rPr>
          <w:rFonts w:ascii="Tahoma" w:hAnsi="Tahoma" w:cs="Tahoma"/>
          <w:b/>
        </w:rPr>
        <w:t>……………..</w:t>
      </w:r>
    </w:p>
    <w:p w14:paraId="02D6F1DD" w14:textId="77777777" w:rsidR="00866515" w:rsidRDefault="00866515" w:rsidP="0093587D">
      <w:pPr>
        <w:rPr>
          <w:rFonts w:ascii="Tahoma" w:hAnsi="Tahoma" w:cs="Tahoma"/>
          <w:b/>
        </w:rPr>
      </w:pPr>
    </w:p>
    <w:p w14:paraId="03767A25" w14:textId="77777777" w:rsidR="00866515" w:rsidRDefault="00866515" w:rsidP="0093587D">
      <w:pPr>
        <w:rPr>
          <w:rFonts w:ascii="Tahoma" w:hAnsi="Tahoma" w:cs="Tahoma"/>
          <w:b/>
        </w:rPr>
      </w:pPr>
    </w:p>
    <w:p w14:paraId="7C8833E3" w14:textId="0B096BBA" w:rsidR="00224806" w:rsidRPr="0093587D" w:rsidRDefault="00224806" w:rsidP="0093587D">
      <w:pPr>
        <w:rPr>
          <w:rFonts w:ascii="Tahoma" w:hAnsi="Tahoma" w:cs="Tahoma"/>
          <w:b/>
        </w:rPr>
      </w:pPr>
      <w:proofErr w:type="gramStart"/>
      <w:r w:rsidRPr="0093587D">
        <w:rPr>
          <w:rFonts w:ascii="Tahoma" w:hAnsi="Tahoma" w:cs="Tahoma"/>
          <w:b/>
        </w:rPr>
        <w:t>Manager:…</w:t>
      </w:r>
      <w:proofErr w:type="gramEnd"/>
      <w:r w:rsidRPr="0093587D">
        <w:rPr>
          <w:rFonts w:ascii="Tahoma" w:hAnsi="Tahoma" w:cs="Tahoma"/>
          <w:b/>
        </w:rPr>
        <w:t xml:space="preserve">………………………………………………..  </w:t>
      </w:r>
      <w:proofErr w:type="gramStart"/>
      <w:r w:rsidRPr="0093587D">
        <w:rPr>
          <w:rFonts w:ascii="Tahoma" w:hAnsi="Tahoma" w:cs="Tahoma"/>
          <w:b/>
        </w:rPr>
        <w:t>Date:…</w:t>
      </w:r>
      <w:proofErr w:type="gramEnd"/>
      <w:r w:rsidRPr="0093587D">
        <w:rPr>
          <w:rFonts w:ascii="Tahoma" w:hAnsi="Tahoma" w:cs="Tahoma"/>
          <w:b/>
        </w:rPr>
        <w:t>……………..</w:t>
      </w:r>
    </w:p>
    <w:p w14:paraId="103B8706" w14:textId="77777777" w:rsidR="00224806" w:rsidRPr="0093587D" w:rsidRDefault="00304FC5" w:rsidP="0093587D">
      <w:pPr>
        <w:rPr>
          <w:rFonts w:ascii="Tahoma" w:hAnsi="Tahoma" w:cs="Tahoma"/>
          <w:b/>
        </w:rPr>
      </w:pPr>
      <w:r>
        <w:rPr>
          <w:noProof/>
          <w:lang w:val="en-US" w:eastAsia="en-US"/>
        </w:rPr>
        <mc:AlternateContent>
          <mc:Choice Requires="wps">
            <w:drawing>
              <wp:anchor distT="4294967295" distB="4294967295" distL="114300" distR="114300" simplePos="0" relativeHeight="251663872" behindDoc="0" locked="0" layoutInCell="1" allowOverlap="1" wp14:anchorId="4C192B65" wp14:editId="32D83FB4">
                <wp:simplePos x="0" y="0"/>
                <wp:positionH relativeFrom="column">
                  <wp:posOffset>0</wp:posOffset>
                </wp:positionH>
                <wp:positionV relativeFrom="paragraph">
                  <wp:posOffset>-1271</wp:posOffset>
                </wp:positionV>
                <wp:extent cx="5600700" cy="0"/>
                <wp:effectExtent l="0" t="0" r="12700" b="25400"/>
                <wp:wrapNone/>
                <wp:docPr id="2869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85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1571F0" id="Line 25" o:spid="_x0000_s1026" style="position:absolute;z-index:25166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pt" to="44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" strokeweight="2.25pt"/>
            </w:pict>
          </mc:Fallback>
        </mc:AlternateContent>
      </w:r>
    </w:p>
    <w:sectPr w:rsidR="00224806" w:rsidRPr="0093587D" w:rsidSect="009D2D37">
      <w:headerReference w:type="even" r:id="rId12"/>
      <w:headerReference w:type="default" r:id="rId13"/>
      <w:footerReference w:type="even" r:id="rId14"/>
      <w:footerReference w:type="default" r:id="rId15"/>
      <w:headerReference w:type="first" r:id="rId16"/>
      <w:footerReference w:type="first" r:id="rId17"/>
      <w:pgSz w:w="11906" w:h="16838"/>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A376C6" w14:textId="77777777" w:rsidR="00D15917" w:rsidRDefault="00D15917" w:rsidP="0082736C">
      <w:pPr>
        <w:spacing w:after="0" w:line="240" w:lineRule="auto"/>
      </w:pPr>
      <w:r>
        <w:separator/>
      </w:r>
    </w:p>
  </w:endnote>
  <w:endnote w:type="continuationSeparator" w:id="0">
    <w:p w14:paraId="0DF90EF6" w14:textId="77777777" w:rsidR="00D15917" w:rsidRDefault="00D15917" w:rsidP="00827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
    <w:altName w:val="Yu Gothic"/>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0AEF" w:usb1="5000A1FF" w:usb2="00000000" w:usb3="00000000" w:csb0="000001BF" w:csb1="00000000"/>
  </w:font>
  <w:font w:name="RotisSansSerif">
    <w:altName w:val="Calibri"/>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71A7F" w14:textId="77777777" w:rsidR="00927B5C" w:rsidRDefault="00927B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FE9987" w14:textId="77777777" w:rsidR="00C344D5" w:rsidRDefault="00C344D5">
    <w:pPr>
      <w:pStyle w:val="Footer"/>
      <w:jc w:val="center"/>
    </w:pPr>
    <w:r>
      <w:rPr>
        <w:noProof/>
        <w:lang w:val="en-US" w:eastAsia="en-US"/>
      </w:rPr>
      <w:drawing>
        <wp:anchor distT="0" distB="0" distL="114300" distR="114300" simplePos="0" relativeHeight="251664384" behindDoc="1" locked="0" layoutInCell="1" allowOverlap="1" wp14:anchorId="002CD8DF" wp14:editId="5388A2A0">
          <wp:simplePos x="0" y="0"/>
          <wp:positionH relativeFrom="column">
            <wp:posOffset>-1270</wp:posOffset>
          </wp:positionH>
          <wp:positionV relativeFrom="paragraph">
            <wp:posOffset>-244475</wp:posOffset>
          </wp:positionV>
          <wp:extent cx="1685290" cy="584835"/>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290" cy="584835"/>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anchor distT="0" distB="0" distL="114300" distR="114300" simplePos="0" relativeHeight="251663360" behindDoc="1" locked="0" layoutInCell="1" allowOverlap="1" wp14:anchorId="3BD3B622" wp14:editId="43FF0EB1">
              <wp:simplePos x="0" y="0"/>
              <wp:positionH relativeFrom="column">
                <wp:posOffset>1260475</wp:posOffset>
              </wp:positionH>
              <wp:positionV relativeFrom="paragraph">
                <wp:posOffset>-1202055</wp:posOffset>
              </wp:positionV>
              <wp:extent cx="5841365" cy="2000250"/>
              <wp:effectExtent l="15875" t="17145" r="35560" b="40005"/>
              <wp:wrapNone/>
              <wp:docPr id="2"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41365" cy="2000250"/>
                      </a:xfrm>
                      <a:custGeom>
                        <a:avLst/>
                        <a:gdLst>
                          <a:gd name="T0" fmla="*/ 0 w 5841677"/>
                          <a:gd name="T1" fmla="*/ 2000204 h 2000204"/>
                          <a:gd name="T2" fmla="*/ 66179 w 5841677"/>
                          <a:gd name="T3" fmla="*/ 1989320 h 2000204"/>
                          <a:gd name="T4" fmla="*/ 839782 w 5841677"/>
                          <a:gd name="T5" fmla="*/ 1828944 h 2000204"/>
                          <a:gd name="T6" fmla="*/ 4036245 w 5841677"/>
                          <a:gd name="T7" fmla="*/ 744085 h 2000204"/>
                          <a:gd name="T8" fmla="*/ 5679958 w 5841677"/>
                          <a:gd name="T9" fmla="*/ 70205 h 2000204"/>
                          <a:gd name="T10" fmla="*/ 5841677 w 5841677"/>
                          <a:gd name="T11" fmla="*/ 0 h 2000204"/>
                          <a:gd name="T12" fmla="*/ 0 w 5841677"/>
                          <a:gd name="T13" fmla="*/ 0 h 2000204"/>
                          <a:gd name="T14" fmla="*/ 5841677 w 5841677"/>
                          <a:gd name="T15" fmla="*/ 2000204 h 2000204"/>
                        </a:gdLst>
                        <a:ahLst/>
                        <a:cxnLst>
                          <a:cxn ang="0">
                            <a:pos x="T0" y="T1"/>
                          </a:cxn>
                          <a:cxn ang="0">
                            <a:pos x="T2" y="T3"/>
                          </a:cxn>
                          <a:cxn ang="0">
                            <a:pos x="T4" y="T5"/>
                          </a:cxn>
                          <a:cxn ang="0">
                            <a:pos x="T6" y="T7"/>
                          </a:cxn>
                          <a:cxn ang="0">
                            <a:pos x="T8" y="T9"/>
                          </a:cxn>
                          <a:cxn ang="0">
                            <a:pos x="T10" y="T11"/>
                          </a:cxn>
                        </a:cxnLst>
                        <a:rect l="T12" t="T13" r="T14" b="T15"/>
                        <a:pathLst>
                          <a:path w="5841677" h="2000204">
                            <a:moveTo>
                              <a:pt x="0" y="2000204"/>
                            </a:moveTo>
                            <a:lnTo>
                              <a:pt x="66179" y="1989320"/>
                            </a:lnTo>
                            <a:cubicBezTo>
                              <a:pt x="281056" y="1952357"/>
                              <a:pt x="542467" y="1896604"/>
                              <a:pt x="839782" y="1828944"/>
                            </a:cubicBezTo>
                            <a:cubicBezTo>
                              <a:pt x="1830509" y="1526291"/>
                              <a:pt x="2906326" y="1167172"/>
                              <a:pt x="4036245" y="744085"/>
                            </a:cubicBezTo>
                            <a:cubicBezTo>
                              <a:pt x="4609586" y="519720"/>
                              <a:pt x="5161973" y="292571"/>
                              <a:pt x="5679958" y="70205"/>
                            </a:cubicBezTo>
                            <a:lnTo>
                              <a:pt x="5841677" y="0"/>
                            </a:lnTo>
                          </a:path>
                        </a:pathLst>
                      </a:custGeom>
                      <a:noFill/>
                      <a:ln w="25400">
                        <a:solidFill>
                          <a:srgbClr val="00BF6F"/>
                        </a:solidFill>
                        <a:miter lim="127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2661D4" id="AutoShape 40" o:spid="_x0000_s1026" style="position:absolute;margin-left:99.25pt;margin-top:-94.65pt;width:459.95pt;height:1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841677,2000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" path="m,2000204r66179,-10884c281056,1952357,542467,1896604,839782,1828944,1830509,1526291,2906326,1167172,4036245,744085,4609586,519720,5161973,292571,5679958,70205l5841677,e" filled="f" strokecolor="#00bf6f" strokeweight="2pt">
              <v:stroke miterlimit="83231f" joinstyle="miter"/>
              <v:path arrowok="t" o:connecttype="custom" o:connectlocs="0,2000250;66175,1989366;839737,1828986;4036029,744102;5679655,70207;5841365,0" o:connectangles="0,0,0,0,0,0" textboxrect="0,0,5841677,2000204"/>
            </v:shape>
          </w:pict>
        </mc:Fallback>
      </mc:AlternateContent>
    </w:r>
    <w:r>
      <w:rPr>
        <w:noProof/>
        <w:lang w:val="en-US" w:eastAsia="en-US"/>
      </w:rPr>
      <mc:AlternateContent>
        <mc:Choice Requires="wps">
          <w:drawing>
            <wp:anchor distT="0" distB="0" distL="114300" distR="114300" simplePos="0" relativeHeight="251662336" behindDoc="1" locked="0" layoutInCell="1" allowOverlap="1" wp14:anchorId="2AE37C10" wp14:editId="741B2A88">
              <wp:simplePos x="0" y="0"/>
              <wp:positionH relativeFrom="column">
                <wp:posOffset>1260475</wp:posOffset>
              </wp:positionH>
              <wp:positionV relativeFrom="paragraph">
                <wp:posOffset>-1202055</wp:posOffset>
              </wp:positionV>
              <wp:extent cx="5841365" cy="2000250"/>
              <wp:effectExtent l="3175" t="4445" r="22860" b="27305"/>
              <wp:wrapNone/>
              <wp:docPr id="4"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41365" cy="2000250"/>
                      </a:xfrm>
                      <a:custGeom>
                        <a:avLst/>
                        <a:gdLst>
                          <a:gd name="T0" fmla="*/ 5841677 w 5841677"/>
                          <a:gd name="T1" fmla="*/ 0 h 2000204"/>
                          <a:gd name="T2" fmla="*/ 5841677 w 5841677"/>
                          <a:gd name="T3" fmla="*/ 2000204 h 2000204"/>
                          <a:gd name="T4" fmla="*/ 0 w 5841677"/>
                          <a:gd name="T5" fmla="*/ 2000204 h 2000204"/>
                          <a:gd name="T6" fmla="*/ 66179 w 5841677"/>
                          <a:gd name="T7" fmla="*/ 1989320 h 2000204"/>
                          <a:gd name="T8" fmla="*/ 839782 w 5841677"/>
                          <a:gd name="T9" fmla="*/ 1828944 h 2000204"/>
                          <a:gd name="T10" fmla="*/ 4036245 w 5841677"/>
                          <a:gd name="T11" fmla="*/ 744085 h 2000204"/>
                          <a:gd name="T12" fmla="*/ 5679958 w 5841677"/>
                          <a:gd name="T13" fmla="*/ 70205 h 2000204"/>
                          <a:gd name="T14" fmla="*/ 5841677 w 5841677"/>
                          <a:gd name="T15" fmla="*/ 0 h 2000204"/>
                          <a:gd name="T16" fmla="*/ 0 w 5841677"/>
                          <a:gd name="T17" fmla="*/ 0 h 2000204"/>
                          <a:gd name="T18" fmla="*/ 5841677 w 5841677"/>
                          <a:gd name="T19" fmla="*/ 2000204 h 2000204"/>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5841677" h="2000204">
                            <a:moveTo>
                              <a:pt x="5841677" y="0"/>
                            </a:moveTo>
                            <a:lnTo>
                              <a:pt x="5841677" y="2000204"/>
                            </a:lnTo>
                            <a:lnTo>
                              <a:pt x="0" y="2000204"/>
                            </a:lnTo>
                            <a:lnTo>
                              <a:pt x="66179" y="1989320"/>
                            </a:lnTo>
                            <a:cubicBezTo>
                              <a:pt x="281056" y="1952357"/>
                              <a:pt x="542467" y="1896604"/>
                              <a:pt x="839782" y="1828944"/>
                            </a:cubicBezTo>
                            <a:cubicBezTo>
                              <a:pt x="1830509" y="1526291"/>
                              <a:pt x="2906326" y="1167172"/>
                              <a:pt x="4036245" y="744085"/>
                            </a:cubicBezTo>
                            <a:cubicBezTo>
                              <a:pt x="4609586" y="519720"/>
                              <a:pt x="5161973" y="292571"/>
                              <a:pt x="5679958" y="70205"/>
                            </a:cubicBezTo>
                            <a:lnTo>
                              <a:pt x="5841677" y="0"/>
                            </a:lnTo>
                            <a:close/>
                          </a:path>
                        </a:pathLst>
                      </a:custGeom>
                      <a:solidFill>
                        <a:srgbClr val="00BF6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127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D5385C" id="AutoShape 41" o:spid="_x0000_s1026" style="position:absolute;margin-left:99.25pt;margin-top:-94.65pt;width:459.95pt;height:15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841677,2000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" path="m5841677,r,2000204l,2000204r66179,-10884c281056,1952357,542467,1896604,839782,1828944,1830509,1526291,2906326,1167172,4036245,744085,4609586,519720,5161973,292571,5679958,70205l5841677,xe" fillcolor="#00bf6f" stroked="f">
              <v:path arrowok="t" o:connecttype="custom" o:connectlocs="5841365,0;5841365,2000250;0,2000250;66175,1989366;839737,1828986;4036029,744102;5679655,70207;5841365,0" o:connectangles="0,0,0,0,0,0,0,0" textboxrect="0,0,5841677,2000204"/>
            </v:shape>
          </w:pict>
        </mc:Fallback>
      </mc:AlternateContent>
    </w:r>
    <w:r>
      <w:fldChar w:fldCharType="begin"/>
    </w:r>
    <w:r>
      <w:instrText xml:space="preserve"> PAGE   \* MERGEFORMAT </w:instrText>
    </w:r>
    <w:r>
      <w:fldChar w:fldCharType="separate"/>
    </w:r>
    <w:r w:rsidR="00AD5474">
      <w:rPr>
        <w:noProof/>
      </w:rPr>
      <w:t>76</w:t>
    </w:r>
    <w:r>
      <w:rPr>
        <w:noProof/>
      </w:rPr>
      <w:fldChar w:fldCharType="end"/>
    </w:r>
  </w:p>
  <w:p w14:paraId="3954AB15" w14:textId="2BEFA8AA" w:rsidR="00C344D5" w:rsidRPr="00266789" w:rsidRDefault="00927B5C" w:rsidP="00927B5C">
    <w:pPr>
      <w:pStyle w:val="Footer"/>
      <w:tabs>
        <w:tab w:val="clear" w:pos="4513"/>
        <w:tab w:val="clear" w:pos="9026"/>
        <w:tab w:val="left" w:pos="7605"/>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5F8B5F" w14:textId="77777777" w:rsidR="00927B5C" w:rsidRDefault="00927B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EB3DDB" w14:textId="77777777" w:rsidR="00D15917" w:rsidRDefault="00D15917" w:rsidP="0082736C">
      <w:pPr>
        <w:spacing w:after="0" w:line="240" w:lineRule="auto"/>
      </w:pPr>
      <w:r>
        <w:separator/>
      </w:r>
    </w:p>
  </w:footnote>
  <w:footnote w:type="continuationSeparator" w:id="0">
    <w:p w14:paraId="0FAC6E73" w14:textId="77777777" w:rsidR="00D15917" w:rsidRDefault="00D15917" w:rsidP="008273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1729B" w14:textId="77777777" w:rsidR="006C79AA" w:rsidRDefault="006C79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F6CE9" w14:textId="77777777" w:rsidR="00C344D5" w:rsidRPr="00195E56" w:rsidRDefault="00C344D5" w:rsidP="00FA6266">
    <w:pPr>
      <w:pStyle w:val="Header"/>
      <w:jc w:val="center"/>
      <w:rPr>
        <w:rFonts w:ascii="Arial" w:hAnsi="Arial" w:cs="Arial"/>
        <w:b/>
      </w:rPr>
    </w:pPr>
    <w:r>
      <w:rPr>
        <w:noProof/>
        <w:lang w:val="en-US" w:eastAsia="en-US"/>
      </w:rPr>
      <mc:AlternateContent>
        <mc:Choice Requires="wpg">
          <w:drawing>
            <wp:anchor distT="0" distB="0" distL="114300" distR="114300" simplePos="0" relativeHeight="251661312" behindDoc="1" locked="0" layoutInCell="1" allowOverlap="1" wp14:anchorId="54A99F68" wp14:editId="0A5529AF">
              <wp:simplePos x="0" y="0"/>
              <wp:positionH relativeFrom="page">
                <wp:posOffset>0</wp:posOffset>
              </wp:positionH>
              <wp:positionV relativeFrom="page">
                <wp:posOffset>-361315</wp:posOffset>
              </wp:positionV>
              <wp:extent cx="7560310" cy="1678305"/>
              <wp:effectExtent l="12700" t="0" r="8890" b="16510"/>
              <wp:wrapNone/>
              <wp:docPr id="5"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678305"/>
                        <a:chOff x="0" y="0"/>
                        <a:chExt cx="7560564" cy="1678201"/>
                      </a:xfrm>
                    </wpg:grpSpPr>
                    <wps:wsp>
                      <wps:cNvPr id="1" name="Shape 6"/>
                      <wps:cNvSpPr>
                        <a:spLocks/>
                      </wps:cNvSpPr>
                      <wps:spPr bwMode="auto">
                        <a:xfrm>
                          <a:off x="0" y="0"/>
                          <a:ext cx="7560564" cy="1466804"/>
                        </a:xfrm>
                        <a:custGeom>
                          <a:avLst/>
                          <a:gdLst>
                            <a:gd name="T0" fmla="*/ 0 w 7560564"/>
                            <a:gd name="T1" fmla="*/ 0 h 1466804"/>
                            <a:gd name="T2" fmla="*/ 7560564 w 7560564"/>
                            <a:gd name="T3" fmla="*/ 0 h 1466804"/>
                            <a:gd name="T4" fmla="*/ 7560564 w 7560564"/>
                            <a:gd name="T5" fmla="*/ 539816 h 1466804"/>
                            <a:gd name="T6" fmla="*/ 7498070 w 7560564"/>
                            <a:gd name="T7" fmla="*/ 535850 h 1466804"/>
                            <a:gd name="T8" fmla="*/ 6708268 w 7560564"/>
                            <a:gd name="T9" fmla="*/ 518540 h 1466804"/>
                            <a:gd name="T10" fmla="*/ 3349879 w 7560564"/>
                            <a:gd name="T11" fmla="*/ 858265 h 1466804"/>
                            <a:gd name="T12" fmla="*/ 51336 w 7560564"/>
                            <a:gd name="T13" fmla="*/ 1452118 h 1466804"/>
                            <a:gd name="T14" fmla="*/ 0 w 7560564"/>
                            <a:gd name="T15" fmla="*/ 1466804 h 1466804"/>
                            <a:gd name="T16" fmla="*/ 0 w 7560564"/>
                            <a:gd name="T17" fmla="*/ 0 h 1466804"/>
                            <a:gd name="T18" fmla="*/ 0 w 7560564"/>
                            <a:gd name="T19" fmla="*/ 0 h 1466804"/>
                            <a:gd name="T20" fmla="*/ 7560564 w 7560564"/>
                            <a:gd name="T21" fmla="*/ 1466804 h 14668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7560564" h="1466804">
                              <a:moveTo>
                                <a:pt x="0" y="0"/>
                              </a:moveTo>
                              <a:lnTo>
                                <a:pt x="7560564" y="0"/>
                              </a:lnTo>
                              <a:lnTo>
                                <a:pt x="7560564" y="539816"/>
                              </a:lnTo>
                              <a:lnTo>
                                <a:pt x="7498070" y="535850"/>
                              </a:lnTo>
                              <a:cubicBezTo>
                                <a:pt x="7280381" y="523646"/>
                                <a:pt x="7013139" y="519319"/>
                                <a:pt x="6708268" y="518540"/>
                              </a:cubicBezTo>
                              <a:cubicBezTo>
                                <a:pt x="5674741" y="591058"/>
                                <a:pt x="4545838" y="699515"/>
                                <a:pt x="3349879" y="858265"/>
                              </a:cubicBezTo>
                              <a:cubicBezTo>
                                <a:pt x="2131695" y="1038098"/>
                                <a:pt x="992670" y="1247775"/>
                                <a:pt x="51336" y="1452118"/>
                              </a:cubicBezTo>
                              <a:lnTo>
                                <a:pt x="0" y="1466804"/>
                              </a:lnTo>
                              <a:lnTo>
                                <a:pt x="0" y="0"/>
                              </a:lnTo>
                              <a:close/>
                            </a:path>
                          </a:pathLst>
                        </a:custGeom>
                        <a:solidFill>
                          <a:srgbClr val="FF82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127000"/>
                              <a:headEnd/>
                              <a:tailEnd/>
                            </a14:hiddenLine>
                          </a:ext>
                        </a:extLst>
                      </wps:spPr>
                      <wps:bodyPr rot="0" vert="horz" wrap="square" lIns="91440" tIns="45720" rIns="91440" bIns="45720" anchor="t" anchorCtr="0" upright="1">
                        <a:noAutofit/>
                      </wps:bodyPr>
                    </wps:wsp>
                    <wps:wsp>
                      <wps:cNvPr id="14" name="Shape 7"/>
                      <wps:cNvSpPr>
                        <a:spLocks/>
                      </wps:cNvSpPr>
                      <wps:spPr bwMode="auto">
                        <a:xfrm>
                          <a:off x="0" y="518540"/>
                          <a:ext cx="7560564" cy="948263"/>
                        </a:xfrm>
                        <a:custGeom>
                          <a:avLst/>
                          <a:gdLst>
                            <a:gd name="T0" fmla="*/ 0 w 7560564"/>
                            <a:gd name="T1" fmla="*/ 948263 h 948263"/>
                            <a:gd name="T2" fmla="*/ 51336 w 7560564"/>
                            <a:gd name="T3" fmla="*/ 933577 h 948263"/>
                            <a:gd name="T4" fmla="*/ 3349879 w 7560564"/>
                            <a:gd name="T5" fmla="*/ 339725 h 948263"/>
                            <a:gd name="T6" fmla="*/ 6708268 w 7560564"/>
                            <a:gd name="T7" fmla="*/ 0 h 948263"/>
                            <a:gd name="T8" fmla="*/ 7498070 w 7560564"/>
                            <a:gd name="T9" fmla="*/ 17310 h 948263"/>
                            <a:gd name="T10" fmla="*/ 7560564 w 7560564"/>
                            <a:gd name="T11" fmla="*/ 21275 h 948263"/>
                            <a:gd name="T12" fmla="*/ 0 w 7560564"/>
                            <a:gd name="T13" fmla="*/ 0 h 948263"/>
                            <a:gd name="T14" fmla="*/ 7560564 w 7560564"/>
                            <a:gd name="T15" fmla="*/ 948263 h 948263"/>
                          </a:gdLst>
                          <a:ahLst/>
                          <a:cxnLst>
                            <a:cxn ang="0">
                              <a:pos x="T0" y="T1"/>
                            </a:cxn>
                            <a:cxn ang="0">
                              <a:pos x="T2" y="T3"/>
                            </a:cxn>
                            <a:cxn ang="0">
                              <a:pos x="T4" y="T5"/>
                            </a:cxn>
                            <a:cxn ang="0">
                              <a:pos x="T6" y="T7"/>
                            </a:cxn>
                            <a:cxn ang="0">
                              <a:pos x="T8" y="T9"/>
                            </a:cxn>
                            <a:cxn ang="0">
                              <a:pos x="T10" y="T11"/>
                            </a:cxn>
                          </a:cxnLst>
                          <a:rect l="T12" t="T13" r="T14" b="T15"/>
                          <a:pathLst>
                            <a:path w="7560564" h="948263">
                              <a:moveTo>
                                <a:pt x="0" y="948263"/>
                              </a:moveTo>
                              <a:lnTo>
                                <a:pt x="51336" y="933577"/>
                              </a:lnTo>
                              <a:cubicBezTo>
                                <a:pt x="992670" y="729235"/>
                                <a:pt x="2131695" y="519557"/>
                                <a:pt x="3349879" y="339725"/>
                              </a:cubicBezTo>
                              <a:cubicBezTo>
                                <a:pt x="4545838" y="180975"/>
                                <a:pt x="5674741" y="72517"/>
                                <a:pt x="6708268" y="0"/>
                              </a:cubicBezTo>
                              <a:cubicBezTo>
                                <a:pt x="7013139" y="778"/>
                                <a:pt x="7280381" y="5105"/>
                                <a:pt x="7498070" y="17310"/>
                              </a:cubicBezTo>
                              <a:lnTo>
                                <a:pt x="7560564" y="21275"/>
                              </a:lnTo>
                            </a:path>
                          </a:pathLst>
                        </a:custGeom>
                        <a:noFill/>
                        <a:ln w="25400">
                          <a:solidFill>
                            <a:srgbClr val="FF8200"/>
                          </a:solidFill>
                          <a:miter lim="127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18" name="Shape 10"/>
                      <wps:cNvSpPr>
                        <a:spLocks/>
                      </wps:cNvSpPr>
                      <wps:spPr bwMode="auto">
                        <a:xfrm>
                          <a:off x="0" y="324961"/>
                          <a:ext cx="7560564" cy="1353240"/>
                        </a:xfrm>
                        <a:custGeom>
                          <a:avLst/>
                          <a:gdLst>
                            <a:gd name="T0" fmla="*/ 6789294 w 7560564"/>
                            <a:gd name="T1" fmla="*/ 1873 h 1353240"/>
                            <a:gd name="T2" fmla="*/ 7520719 w 7560564"/>
                            <a:gd name="T3" fmla="*/ 33120 h 1353240"/>
                            <a:gd name="T4" fmla="*/ 7560564 w 7560564"/>
                            <a:gd name="T5" fmla="*/ 37538 h 1353240"/>
                            <a:gd name="T6" fmla="*/ 7560564 w 7560564"/>
                            <a:gd name="T7" fmla="*/ 295267 h 1353240"/>
                            <a:gd name="T8" fmla="*/ 7553202 w 7560564"/>
                            <a:gd name="T9" fmla="*/ 295261 h 1353240"/>
                            <a:gd name="T10" fmla="*/ 3420110 w 7560564"/>
                            <a:gd name="T11" fmla="*/ 666019 h 1353240"/>
                            <a:gd name="T12" fmla="*/ 163611 w 7560564"/>
                            <a:gd name="T13" fmla="*/ 1310447 h 1353240"/>
                            <a:gd name="T14" fmla="*/ 0 w 7560564"/>
                            <a:gd name="T15" fmla="*/ 1353240 h 1353240"/>
                            <a:gd name="T16" fmla="*/ 0 w 7560564"/>
                            <a:gd name="T17" fmla="*/ 1027594 h 1353240"/>
                            <a:gd name="T18" fmla="*/ 5139 w 7560564"/>
                            <a:gd name="T19" fmla="*/ 1025953 h 1353240"/>
                            <a:gd name="T20" fmla="*/ 3364738 w 7560564"/>
                            <a:gd name="T21" fmla="*/ 298863 h 1353240"/>
                            <a:gd name="T22" fmla="*/ 6789294 w 7560564"/>
                            <a:gd name="T23" fmla="*/ 1873 h 1353240"/>
                            <a:gd name="T24" fmla="*/ 0 w 7560564"/>
                            <a:gd name="T25" fmla="*/ 0 h 1353240"/>
                            <a:gd name="T26" fmla="*/ 7560564 w 7560564"/>
                            <a:gd name="T27" fmla="*/ 1353240 h 1353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7560564" h="1353240">
                              <a:moveTo>
                                <a:pt x="6789294" y="1873"/>
                              </a:moveTo>
                              <a:cubicBezTo>
                                <a:pt x="7066838" y="2459"/>
                                <a:pt x="7312787" y="12879"/>
                                <a:pt x="7520719" y="33120"/>
                              </a:cubicBezTo>
                              <a:lnTo>
                                <a:pt x="7560564" y="37538"/>
                              </a:lnTo>
                              <a:lnTo>
                                <a:pt x="7560564" y="295267"/>
                              </a:lnTo>
                              <a:lnTo>
                                <a:pt x="7553202" y="295261"/>
                              </a:lnTo>
                              <a:cubicBezTo>
                                <a:pt x="6428226" y="303773"/>
                                <a:pt x="4953889" y="434467"/>
                                <a:pt x="3420110" y="666019"/>
                              </a:cubicBezTo>
                              <a:cubicBezTo>
                                <a:pt x="2240597" y="844058"/>
                                <a:pt x="1112108" y="1068778"/>
                                <a:pt x="163611" y="1310447"/>
                              </a:cubicBezTo>
                              <a:lnTo>
                                <a:pt x="0" y="1353240"/>
                              </a:lnTo>
                              <a:lnTo>
                                <a:pt x="0" y="1027594"/>
                              </a:lnTo>
                              <a:lnTo>
                                <a:pt x="5139" y="1025953"/>
                              </a:lnTo>
                              <a:cubicBezTo>
                                <a:pt x="853148" y="762032"/>
                                <a:pt x="2039995" y="498824"/>
                                <a:pt x="3364738" y="298863"/>
                              </a:cubicBezTo>
                              <a:cubicBezTo>
                                <a:pt x="4689475" y="98838"/>
                                <a:pt x="5901151" y="0"/>
                                <a:pt x="6789294" y="1873"/>
                              </a:cubicBezTo>
                              <a:close/>
                            </a:path>
                          </a:pathLst>
                        </a:custGeom>
                        <a:solidFill>
                          <a:srgbClr val="75787B"/>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127000"/>
                              <a:headEnd/>
                              <a:tailEnd/>
                            </a14:hiddenLine>
                          </a:ext>
                        </a:extLst>
                      </wps:spPr>
                      <wps:bodyPr rot="0" vert="horz" wrap="square" lIns="91440" tIns="45720" rIns="91440" bIns="45720" anchor="t" anchorCtr="0" upright="1">
                        <a:noAutofit/>
                      </wps:bodyPr>
                    </wps:wsp>
                    <wps:wsp>
                      <wps:cNvPr id="19" name="Shape 11"/>
                      <wps:cNvSpPr>
                        <a:spLocks/>
                      </wps:cNvSpPr>
                      <wps:spPr bwMode="auto">
                        <a:xfrm>
                          <a:off x="0" y="620222"/>
                          <a:ext cx="7560564" cy="1057979"/>
                        </a:xfrm>
                        <a:custGeom>
                          <a:avLst/>
                          <a:gdLst>
                            <a:gd name="T0" fmla="*/ 0 w 7560564"/>
                            <a:gd name="T1" fmla="*/ 1057979 h 1057979"/>
                            <a:gd name="T2" fmla="*/ 163611 w 7560564"/>
                            <a:gd name="T3" fmla="*/ 1015186 h 1057979"/>
                            <a:gd name="T4" fmla="*/ 3420110 w 7560564"/>
                            <a:gd name="T5" fmla="*/ 370758 h 1057979"/>
                            <a:gd name="T6" fmla="*/ 7553202 w 7560564"/>
                            <a:gd name="T7" fmla="*/ 0 h 1057979"/>
                            <a:gd name="T8" fmla="*/ 7560564 w 7560564"/>
                            <a:gd name="T9" fmla="*/ 6 h 1057979"/>
                            <a:gd name="T10" fmla="*/ 0 w 7560564"/>
                            <a:gd name="T11" fmla="*/ 0 h 1057979"/>
                            <a:gd name="T12" fmla="*/ 7560564 w 7560564"/>
                            <a:gd name="T13" fmla="*/ 1057979 h 1057979"/>
                          </a:gdLst>
                          <a:ahLst/>
                          <a:cxnLst>
                            <a:cxn ang="0">
                              <a:pos x="T0" y="T1"/>
                            </a:cxn>
                            <a:cxn ang="0">
                              <a:pos x="T2" y="T3"/>
                            </a:cxn>
                            <a:cxn ang="0">
                              <a:pos x="T4" y="T5"/>
                            </a:cxn>
                            <a:cxn ang="0">
                              <a:pos x="T6" y="T7"/>
                            </a:cxn>
                            <a:cxn ang="0">
                              <a:pos x="T8" y="T9"/>
                            </a:cxn>
                          </a:cxnLst>
                          <a:rect l="T10" t="T11" r="T12" b="T13"/>
                          <a:pathLst>
                            <a:path w="7560564" h="1057979">
                              <a:moveTo>
                                <a:pt x="0" y="1057979"/>
                              </a:moveTo>
                              <a:lnTo>
                                <a:pt x="163611" y="1015186"/>
                              </a:lnTo>
                              <a:cubicBezTo>
                                <a:pt x="1112108" y="773517"/>
                                <a:pt x="2240597" y="548797"/>
                                <a:pt x="3420110" y="370758"/>
                              </a:cubicBezTo>
                              <a:cubicBezTo>
                                <a:pt x="4953889" y="139206"/>
                                <a:pt x="6428226" y="8513"/>
                                <a:pt x="7553202" y="0"/>
                              </a:cubicBezTo>
                              <a:lnTo>
                                <a:pt x="7560564" y="6"/>
                              </a:lnTo>
                            </a:path>
                          </a:pathLst>
                        </a:custGeom>
                        <a:noFill/>
                        <a:ln w="25400">
                          <a:solidFill>
                            <a:srgbClr val="75787B"/>
                          </a:solidFill>
                          <a:miter lim="127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20" name="Shape 12"/>
                      <wps:cNvSpPr>
                        <a:spLocks/>
                      </wps:cNvSpPr>
                      <wps:spPr bwMode="auto">
                        <a:xfrm>
                          <a:off x="0" y="273069"/>
                          <a:ext cx="7560564" cy="1079486"/>
                        </a:xfrm>
                        <a:custGeom>
                          <a:avLst/>
                          <a:gdLst>
                            <a:gd name="T0" fmla="*/ 0 w 7560564"/>
                            <a:gd name="T1" fmla="*/ 1079486 h 1079486"/>
                            <a:gd name="T2" fmla="*/ 5139 w 7560564"/>
                            <a:gd name="T3" fmla="*/ 1077846 h 1079486"/>
                            <a:gd name="T4" fmla="*/ 3364738 w 7560564"/>
                            <a:gd name="T5" fmla="*/ 350755 h 1079486"/>
                            <a:gd name="T6" fmla="*/ 7520719 w 7560564"/>
                            <a:gd name="T7" fmla="*/ 85012 h 1079486"/>
                            <a:gd name="T8" fmla="*/ 7560564 w 7560564"/>
                            <a:gd name="T9" fmla="*/ 89431 h 1079486"/>
                            <a:gd name="T10" fmla="*/ 0 w 7560564"/>
                            <a:gd name="T11" fmla="*/ 0 h 1079486"/>
                            <a:gd name="T12" fmla="*/ 7560564 w 7560564"/>
                            <a:gd name="T13" fmla="*/ 1079486 h 1079486"/>
                          </a:gdLst>
                          <a:ahLst/>
                          <a:cxnLst>
                            <a:cxn ang="0">
                              <a:pos x="T0" y="T1"/>
                            </a:cxn>
                            <a:cxn ang="0">
                              <a:pos x="T2" y="T3"/>
                            </a:cxn>
                            <a:cxn ang="0">
                              <a:pos x="T4" y="T5"/>
                            </a:cxn>
                            <a:cxn ang="0">
                              <a:pos x="T6" y="T7"/>
                            </a:cxn>
                            <a:cxn ang="0">
                              <a:pos x="T8" y="T9"/>
                            </a:cxn>
                          </a:cxnLst>
                          <a:rect l="T10" t="T11" r="T12" b="T13"/>
                          <a:pathLst>
                            <a:path w="7560564" h="1079486">
                              <a:moveTo>
                                <a:pt x="0" y="1079486"/>
                              </a:moveTo>
                              <a:lnTo>
                                <a:pt x="5139" y="1077846"/>
                              </a:lnTo>
                              <a:cubicBezTo>
                                <a:pt x="853148" y="813924"/>
                                <a:pt x="2039995" y="550716"/>
                                <a:pt x="3364738" y="350755"/>
                              </a:cubicBezTo>
                              <a:cubicBezTo>
                                <a:pt x="5103455" y="88222"/>
                                <a:pt x="6647406" y="0"/>
                                <a:pt x="7520719" y="85012"/>
                              </a:cubicBezTo>
                              <a:lnTo>
                                <a:pt x="7560564" y="89431"/>
                              </a:lnTo>
                            </a:path>
                          </a:pathLst>
                        </a:custGeom>
                        <a:noFill/>
                        <a:ln w="25400">
                          <a:solidFill>
                            <a:srgbClr val="75787B"/>
                          </a:solidFill>
                          <a:miter lim="127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28" name="Rectangle 16"/>
                      <wps:cNvSpPr>
                        <a:spLocks noChangeArrowheads="1"/>
                      </wps:cNvSpPr>
                      <wps:spPr bwMode="auto">
                        <a:xfrm>
                          <a:off x="7168643" y="833882"/>
                          <a:ext cx="137425" cy="619359"/>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38EB634" w14:textId="77777777" w:rsidR="00C344D5" w:rsidRDefault="00C344D5" w:rsidP="00FA6266">
                            <w:r>
                              <w:rPr>
                                <w:sz w:val="72"/>
                              </w:rPr>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A99F68" id="Group 32" o:spid="_x0000_s1027" style="position:absolute;left:0;text-align:left;margin-left:0;margin-top:-28.45pt;width:595.3pt;height:132.15pt;z-index:-251655168;mso-position-horizontal-relative:page;mso-position-vertical-relative:page" coordsize="75605,16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">
              <v:shape id="Shape 6" o:spid="_x0000_s1028" style="position:absolute;width:75605;height:14668;visibility:visible;mso-wrap-style:square;v-text-anchor:top" coordsize="7560564,1466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" path="m,l7560564,r,539816l7498070,535850c7280381,523646,7013139,519319,6708268,518540,5674741,591058,4545838,699515,3349879,858265,2131695,1038098,992670,1247775,51336,1452118l,1466804,,xe" fillcolor="#ff8200" stroked="f">
                <v:path arrowok="t" o:connecttype="custom" o:connectlocs="0,0;7560564,0;7560564,539816;7498070,535850;6708268,518540;3349879,858265;51336,1452118;0,1466804;0,0" o:connectangles="0,0,0,0,0,0,0,0,0" textboxrect="0,0,7560564,1466804"/>
              </v:shape>
              <v:shape id="Shape 7" o:spid="_x0000_s1029" style="position:absolute;top:5185;width:75605;height:9483;visibility:visible;mso-wrap-style:square;v-text-anchor:top" coordsize="7560564,948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" path="m,948263l51336,933577c992670,729235,2131695,519557,3349879,339725,4545838,180975,5674741,72517,6708268,v304871,778,572113,5105,789802,17310l7560564,21275e" filled="f" strokecolor="#ff8200" strokeweight="2pt">
                <v:stroke miterlimit="83231f" joinstyle="miter"/>
                <v:path arrowok="t" o:connecttype="custom" o:connectlocs="0,948263;51336,933577;3349879,339725;6708268,0;7498070,17310;7560564,21275" o:connectangles="0,0,0,0,0,0" textboxrect="0,0,7560564,948263"/>
              </v:shape>
              <v:shape id="Shape 10" o:spid="_x0000_s1030" style="position:absolute;top:3249;width:75605;height:13533;visibility:visible;mso-wrap-style:square;v-text-anchor:top" coordsize="7560564,135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" path="m6789294,1873v277544,586,523493,11006,731425,31247l7560564,37538r,257729l7553202,295261c6428226,303773,4953889,434467,3420110,666019,2240597,844058,1112108,1068778,163611,1310447l,1353240,,1027594r5139,-1641c853148,762032,2039995,498824,3364738,298863,4689475,98838,5901151,,6789294,1873xe" fillcolor="#75787b" stroked="f">
                <v:path arrowok="t" o:connecttype="custom" o:connectlocs="6789294,1873;7520719,33120;7560564,37538;7560564,295267;7553202,295261;3420110,666019;163611,1310447;0,1353240;0,1027594;5139,1025953;3364738,298863;6789294,1873" o:connectangles="0,0,0,0,0,0,0,0,0,0,0,0" textboxrect="0,0,7560564,1353240"/>
              </v:shape>
              <v:shape id="Shape 11" o:spid="_x0000_s1031" style="position:absolute;top:6202;width:75605;height:10580;visibility:visible;mso-wrap-style:square;v-text-anchor:top" coordsize="7560564,1057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" path="m,1057979r163611,-42793c1112108,773517,2240597,548797,3420110,370758,4953889,139206,6428226,8513,7553202,r7362,6e" filled="f" strokecolor="#75787b" strokeweight="2pt">
                <v:stroke miterlimit="83231f" joinstyle="miter"/>
                <v:path arrowok="t" o:connecttype="custom" o:connectlocs="0,1057979;163611,1015186;3420110,370758;7553202,0;7560564,6" o:connectangles="0,0,0,0,0" textboxrect="0,0,7560564,1057979"/>
              </v:shape>
              <v:shape id="Shape 12" o:spid="_x0000_s1032" style="position:absolute;top:2730;width:75605;height:10795;visibility:visible;mso-wrap-style:square;v-text-anchor:top" coordsize="7560564,1079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" path="m,1079486r5139,-1640c853148,813924,2039995,550716,3364738,350755,5103455,88222,6647406,,7520719,85012r39845,4419e" filled="f" strokecolor="#75787b" strokeweight="2pt">
                <v:stroke miterlimit="83231f" joinstyle="miter"/>
                <v:path arrowok="t" o:connecttype="custom" o:connectlocs="0,1079486;5139,1077846;3364738,350755;7520719,85012;7560564,89431" o:connectangles="0,0,0,0,0" textboxrect="0,0,7560564,1079486"/>
              </v:shape>
              <v:rect id="Rectangle 16" o:spid="_x0000_s1033" style="position:absolute;left:71686;top:8338;width:1374;height:6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038EB634" w14:textId="77777777" w:rsidR="00C344D5" w:rsidRDefault="00C344D5" w:rsidP="00FA6266">
                      <w:r>
                        <w:rPr>
                          <w:sz w:val="72"/>
                        </w:rPr>
                        <w:t xml:space="preserve"> </w:t>
                      </w:r>
                    </w:p>
                  </w:txbxContent>
                </v:textbox>
              </v:rect>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7A1B8" w14:textId="77777777" w:rsidR="006C79AA" w:rsidRDefault="006C79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106A5"/>
    <w:multiLevelType w:val="hybridMultilevel"/>
    <w:tmpl w:val="274E3B4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4C34299D"/>
    <w:multiLevelType w:val="hybridMultilevel"/>
    <w:tmpl w:val="3816F3E8"/>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4D8240DB"/>
    <w:multiLevelType w:val="hybridMultilevel"/>
    <w:tmpl w:val="99FA9DDC"/>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766A1A5E"/>
    <w:multiLevelType w:val="hybridMultilevel"/>
    <w:tmpl w:val="A26A2D42"/>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3"/>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230"/>
    <w:rsid w:val="00013E0B"/>
    <w:rsid w:val="0001770D"/>
    <w:rsid w:val="00026DF3"/>
    <w:rsid w:val="000357C1"/>
    <w:rsid w:val="00040588"/>
    <w:rsid w:val="000600C8"/>
    <w:rsid w:val="0006450B"/>
    <w:rsid w:val="00075C06"/>
    <w:rsid w:val="000776CC"/>
    <w:rsid w:val="000856EA"/>
    <w:rsid w:val="00086524"/>
    <w:rsid w:val="000875EA"/>
    <w:rsid w:val="000958AB"/>
    <w:rsid w:val="000A10E9"/>
    <w:rsid w:val="000A19A6"/>
    <w:rsid w:val="000B5ABE"/>
    <w:rsid w:val="000C560A"/>
    <w:rsid w:val="000D3C56"/>
    <w:rsid w:val="000E3F67"/>
    <w:rsid w:val="000E518B"/>
    <w:rsid w:val="001003B8"/>
    <w:rsid w:val="001041A5"/>
    <w:rsid w:val="00104B21"/>
    <w:rsid w:val="00105E2B"/>
    <w:rsid w:val="00107C51"/>
    <w:rsid w:val="00113C09"/>
    <w:rsid w:val="00115EB4"/>
    <w:rsid w:val="001355DB"/>
    <w:rsid w:val="00136411"/>
    <w:rsid w:val="001378EF"/>
    <w:rsid w:val="0014086B"/>
    <w:rsid w:val="00140A4C"/>
    <w:rsid w:val="00142ED5"/>
    <w:rsid w:val="0014473D"/>
    <w:rsid w:val="00151E01"/>
    <w:rsid w:val="00152648"/>
    <w:rsid w:val="00171D1B"/>
    <w:rsid w:val="00192DDB"/>
    <w:rsid w:val="001937C9"/>
    <w:rsid w:val="0019383C"/>
    <w:rsid w:val="00195187"/>
    <w:rsid w:val="00195E56"/>
    <w:rsid w:val="001A0AC7"/>
    <w:rsid w:val="001A1F4E"/>
    <w:rsid w:val="001B027E"/>
    <w:rsid w:val="001B1AC4"/>
    <w:rsid w:val="001B5B59"/>
    <w:rsid w:val="001B74F4"/>
    <w:rsid w:val="001C215E"/>
    <w:rsid w:val="001C55C7"/>
    <w:rsid w:val="001D4192"/>
    <w:rsid w:val="001D57E6"/>
    <w:rsid w:val="001E1818"/>
    <w:rsid w:val="001E6E7A"/>
    <w:rsid w:val="001F191C"/>
    <w:rsid w:val="001F66CB"/>
    <w:rsid w:val="001F6BD9"/>
    <w:rsid w:val="002016A0"/>
    <w:rsid w:val="0022187D"/>
    <w:rsid w:val="00224806"/>
    <w:rsid w:val="00225B80"/>
    <w:rsid w:val="00227FBD"/>
    <w:rsid w:val="00230EBC"/>
    <w:rsid w:val="002352DD"/>
    <w:rsid w:val="002413CF"/>
    <w:rsid w:val="00241F4A"/>
    <w:rsid w:val="0025340B"/>
    <w:rsid w:val="002543EB"/>
    <w:rsid w:val="00262BD2"/>
    <w:rsid w:val="002630B3"/>
    <w:rsid w:val="00266789"/>
    <w:rsid w:val="00266FB4"/>
    <w:rsid w:val="00270B61"/>
    <w:rsid w:val="00281D3D"/>
    <w:rsid w:val="00281EEA"/>
    <w:rsid w:val="002855D5"/>
    <w:rsid w:val="00286D56"/>
    <w:rsid w:val="002925CE"/>
    <w:rsid w:val="002A1292"/>
    <w:rsid w:val="002A6901"/>
    <w:rsid w:val="002B6C0F"/>
    <w:rsid w:val="002B7F39"/>
    <w:rsid w:val="002C26BD"/>
    <w:rsid w:val="002D4016"/>
    <w:rsid w:val="002D5D1F"/>
    <w:rsid w:val="002E4495"/>
    <w:rsid w:val="002E4ECF"/>
    <w:rsid w:val="002E589A"/>
    <w:rsid w:val="002F19D7"/>
    <w:rsid w:val="002F29D7"/>
    <w:rsid w:val="002F7D45"/>
    <w:rsid w:val="00304FC5"/>
    <w:rsid w:val="00305CAE"/>
    <w:rsid w:val="0031028C"/>
    <w:rsid w:val="00310A58"/>
    <w:rsid w:val="00324FDB"/>
    <w:rsid w:val="00333ABC"/>
    <w:rsid w:val="003358EE"/>
    <w:rsid w:val="003403E3"/>
    <w:rsid w:val="00344FFD"/>
    <w:rsid w:val="003539F8"/>
    <w:rsid w:val="00356244"/>
    <w:rsid w:val="00360359"/>
    <w:rsid w:val="003639CE"/>
    <w:rsid w:val="00380D03"/>
    <w:rsid w:val="003967CA"/>
    <w:rsid w:val="003A5B20"/>
    <w:rsid w:val="003A7DF1"/>
    <w:rsid w:val="003B2D8F"/>
    <w:rsid w:val="003B4FBA"/>
    <w:rsid w:val="003D1081"/>
    <w:rsid w:val="003D3FB1"/>
    <w:rsid w:val="003D576B"/>
    <w:rsid w:val="003D6742"/>
    <w:rsid w:val="003E1035"/>
    <w:rsid w:val="003F451A"/>
    <w:rsid w:val="00407925"/>
    <w:rsid w:val="004112BB"/>
    <w:rsid w:val="004137F4"/>
    <w:rsid w:val="00417EA9"/>
    <w:rsid w:val="004253EB"/>
    <w:rsid w:val="00431055"/>
    <w:rsid w:val="004417B8"/>
    <w:rsid w:val="00443E9A"/>
    <w:rsid w:val="00450F44"/>
    <w:rsid w:val="00454821"/>
    <w:rsid w:val="00454ED3"/>
    <w:rsid w:val="00456D12"/>
    <w:rsid w:val="00457948"/>
    <w:rsid w:val="00462858"/>
    <w:rsid w:val="00496C23"/>
    <w:rsid w:val="004A1315"/>
    <w:rsid w:val="004B15CB"/>
    <w:rsid w:val="004B2230"/>
    <w:rsid w:val="004C3571"/>
    <w:rsid w:val="004C54D0"/>
    <w:rsid w:val="004D4D06"/>
    <w:rsid w:val="004D67BA"/>
    <w:rsid w:val="004D7FAE"/>
    <w:rsid w:val="004E133A"/>
    <w:rsid w:val="004E2565"/>
    <w:rsid w:val="004F5CC5"/>
    <w:rsid w:val="00502FCA"/>
    <w:rsid w:val="005039BA"/>
    <w:rsid w:val="00505EEC"/>
    <w:rsid w:val="005120FF"/>
    <w:rsid w:val="00521166"/>
    <w:rsid w:val="005235D2"/>
    <w:rsid w:val="00524E37"/>
    <w:rsid w:val="00526A1B"/>
    <w:rsid w:val="00526CC7"/>
    <w:rsid w:val="00531811"/>
    <w:rsid w:val="00532976"/>
    <w:rsid w:val="005414C8"/>
    <w:rsid w:val="00543EB3"/>
    <w:rsid w:val="005470D9"/>
    <w:rsid w:val="005531FC"/>
    <w:rsid w:val="00553A44"/>
    <w:rsid w:val="00557011"/>
    <w:rsid w:val="00561232"/>
    <w:rsid w:val="00572F5F"/>
    <w:rsid w:val="00574BDE"/>
    <w:rsid w:val="00581869"/>
    <w:rsid w:val="00583CAC"/>
    <w:rsid w:val="00583D63"/>
    <w:rsid w:val="005863CE"/>
    <w:rsid w:val="0058668F"/>
    <w:rsid w:val="00591C2B"/>
    <w:rsid w:val="005B1AEB"/>
    <w:rsid w:val="005C0141"/>
    <w:rsid w:val="005C11B5"/>
    <w:rsid w:val="005C5981"/>
    <w:rsid w:val="005D37D4"/>
    <w:rsid w:val="005E29DF"/>
    <w:rsid w:val="005E3976"/>
    <w:rsid w:val="005E4A63"/>
    <w:rsid w:val="005F0A5F"/>
    <w:rsid w:val="005F0C74"/>
    <w:rsid w:val="005F4182"/>
    <w:rsid w:val="00604929"/>
    <w:rsid w:val="00613B49"/>
    <w:rsid w:val="00614F20"/>
    <w:rsid w:val="0061522D"/>
    <w:rsid w:val="00617091"/>
    <w:rsid w:val="00633DD8"/>
    <w:rsid w:val="00634087"/>
    <w:rsid w:val="006345FC"/>
    <w:rsid w:val="00636CA1"/>
    <w:rsid w:val="00640DF9"/>
    <w:rsid w:val="00645099"/>
    <w:rsid w:val="00673800"/>
    <w:rsid w:val="00677C97"/>
    <w:rsid w:val="0068385B"/>
    <w:rsid w:val="0068532F"/>
    <w:rsid w:val="0069690C"/>
    <w:rsid w:val="006A008A"/>
    <w:rsid w:val="006B1593"/>
    <w:rsid w:val="006B4607"/>
    <w:rsid w:val="006B6295"/>
    <w:rsid w:val="006C6283"/>
    <w:rsid w:val="006C79AA"/>
    <w:rsid w:val="006D4A92"/>
    <w:rsid w:val="006E239B"/>
    <w:rsid w:val="006E2E39"/>
    <w:rsid w:val="006E714D"/>
    <w:rsid w:val="007033FB"/>
    <w:rsid w:val="00706B10"/>
    <w:rsid w:val="007170AF"/>
    <w:rsid w:val="00720ACB"/>
    <w:rsid w:val="00731335"/>
    <w:rsid w:val="007436BD"/>
    <w:rsid w:val="00746255"/>
    <w:rsid w:val="00756CB3"/>
    <w:rsid w:val="007765FE"/>
    <w:rsid w:val="00790454"/>
    <w:rsid w:val="007A07DA"/>
    <w:rsid w:val="007B6688"/>
    <w:rsid w:val="007B6D32"/>
    <w:rsid w:val="007C203D"/>
    <w:rsid w:val="007C48F4"/>
    <w:rsid w:val="007D26FA"/>
    <w:rsid w:val="007E05B1"/>
    <w:rsid w:val="007E0EE5"/>
    <w:rsid w:val="007E41DE"/>
    <w:rsid w:val="007E7657"/>
    <w:rsid w:val="007F24E5"/>
    <w:rsid w:val="007F34EF"/>
    <w:rsid w:val="007F48FD"/>
    <w:rsid w:val="007F4EAE"/>
    <w:rsid w:val="007F6AF2"/>
    <w:rsid w:val="0080085D"/>
    <w:rsid w:val="00804F76"/>
    <w:rsid w:val="008137AB"/>
    <w:rsid w:val="00815D91"/>
    <w:rsid w:val="0082195C"/>
    <w:rsid w:val="0082736C"/>
    <w:rsid w:val="0083749F"/>
    <w:rsid w:val="00840BD4"/>
    <w:rsid w:val="00844D99"/>
    <w:rsid w:val="00855254"/>
    <w:rsid w:val="00861703"/>
    <w:rsid w:val="00866515"/>
    <w:rsid w:val="0088352E"/>
    <w:rsid w:val="00884DC6"/>
    <w:rsid w:val="00896508"/>
    <w:rsid w:val="008A2305"/>
    <w:rsid w:val="008A3E46"/>
    <w:rsid w:val="008A53F8"/>
    <w:rsid w:val="008A6225"/>
    <w:rsid w:val="008A6A3F"/>
    <w:rsid w:val="008B0B69"/>
    <w:rsid w:val="008B1021"/>
    <w:rsid w:val="008B434D"/>
    <w:rsid w:val="008B4A3D"/>
    <w:rsid w:val="008D039C"/>
    <w:rsid w:val="008F4AB0"/>
    <w:rsid w:val="00904FBA"/>
    <w:rsid w:val="009061EA"/>
    <w:rsid w:val="009131FD"/>
    <w:rsid w:val="009149AD"/>
    <w:rsid w:val="00924C03"/>
    <w:rsid w:val="00927B5C"/>
    <w:rsid w:val="009312A9"/>
    <w:rsid w:val="0093587D"/>
    <w:rsid w:val="00944FB7"/>
    <w:rsid w:val="00955699"/>
    <w:rsid w:val="00960FF8"/>
    <w:rsid w:val="009623AC"/>
    <w:rsid w:val="00965FC5"/>
    <w:rsid w:val="0097023A"/>
    <w:rsid w:val="009706FF"/>
    <w:rsid w:val="009745E2"/>
    <w:rsid w:val="00992082"/>
    <w:rsid w:val="009956AB"/>
    <w:rsid w:val="009A6A3D"/>
    <w:rsid w:val="009B1F24"/>
    <w:rsid w:val="009B2034"/>
    <w:rsid w:val="009C0B33"/>
    <w:rsid w:val="009C103C"/>
    <w:rsid w:val="009D1B1D"/>
    <w:rsid w:val="009D2D37"/>
    <w:rsid w:val="009D5D05"/>
    <w:rsid w:val="009D74AA"/>
    <w:rsid w:val="009F5525"/>
    <w:rsid w:val="00A01AC5"/>
    <w:rsid w:val="00A11B25"/>
    <w:rsid w:val="00A1468D"/>
    <w:rsid w:val="00A215A6"/>
    <w:rsid w:val="00A353C6"/>
    <w:rsid w:val="00A41305"/>
    <w:rsid w:val="00A51315"/>
    <w:rsid w:val="00A535CC"/>
    <w:rsid w:val="00A85C65"/>
    <w:rsid w:val="00A92247"/>
    <w:rsid w:val="00A968A8"/>
    <w:rsid w:val="00AA3FCE"/>
    <w:rsid w:val="00AA7EAF"/>
    <w:rsid w:val="00AA7FDE"/>
    <w:rsid w:val="00AD5363"/>
    <w:rsid w:val="00AD5474"/>
    <w:rsid w:val="00AD7E96"/>
    <w:rsid w:val="00B0449E"/>
    <w:rsid w:val="00B07E06"/>
    <w:rsid w:val="00B12F78"/>
    <w:rsid w:val="00B15961"/>
    <w:rsid w:val="00B17E58"/>
    <w:rsid w:val="00B17FA6"/>
    <w:rsid w:val="00B20BDA"/>
    <w:rsid w:val="00B301A6"/>
    <w:rsid w:val="00B424FF"/>
    <w:rsid w:val="00B51BF5"/>
    <w:rsid w:val="00B5653B"/>
    <w:rsid w:val="00B650FD"/>
    <w:rsid w:val="00B9403E"/>
    <w:rsid w:val="00B9581E"/>
    <w:rsid w:val="00BA06E7"/>
    <w:rsid w:val="00BA18F0"/>
    <w:rsid w:val="00BA327D"/>
    <w:rsid w:val="00BB7FF7"/>
    <w:rsid w:val="00BD179D"/>
    <w:rsid w:val="00BE5770"/>
    <w:rsid w:val="00BE7F66"/>
    <w:rsid w:val="00BF0CE7"/>
    <w:rsid w:val="00BF3556"/>
    <w:rsid w:val="00BF43F3"/>
    <w:rsid w:val="00BF5385"/>
    <w:rsid w:val="00BF651D"/>
    <w:rsid w:val="00C052CC"/>
    <w:rsid w:val="00C12C8A"/>
    <w:rsid w:val="00C13B8E"/>
    <w:rsid w:val="00C1567E"/>
    <w:rsid w:val="00C21588"/>
    <w:rsid w:val="00C31734"/>
    <w:rsid w:val="00C344D5"/>
    <w:rsid w:val="00C43177"/>
    <w:rsid w:val="00C477B5"/>
    <w:rsid w:val="00C50ADA"/>
    <w:rsid w:val="00C71C81"/>
    <w:rsid w:val="00C8231C"/>
    <w:rsid w:val="00C84CAB"/>
    <w:rsid w:val="00C87C76"/>
    <w:rsid w:val="00CA6DA9"/>
    <w:rsid w:val="00CA7B35"/>
    <w:rsid w:val="00CA7FFE"/>
    <w:rsid w:val="00CB3722"/>
    <w:rsid w:val="00CC068D"/>
    <w:rsid w:val="00CC3FF0"/>
    <w:rsid w:val="00CC6FB4"/>
    <w:rsid w:val="00CE1875"/>
    <w:rsid w:val="00CE1F96"/>
    <w:rsid w:val="00CE698E"/>
    <w:rsid w:val="00CF1945"/>
    <w:rsid w:val="00CF35E4"/>
    <w:rsid w:val="00CF3F18"/>
    <w:rsid w:val="00D068F2"/>
    <w:rsid w:val="00D14345"/>
    <w:rsid w:val="00D15917"/>
    <w:rsid w:val="00D211AB"/>
    <w:rsid w:val="00D22AF6"/>
    <w:rsid w:val="00D23FC6"/>
    <w:rsid w:val="00D35D04"/>
    <w:rsid w:val="00D35DE5"/>
    <w:rsid w:val="00D36600"/>
    <w:rsid w:val="00D411F8"/>
    <w:rsid w:val="00D41C63"/>
    <w:rsid w:val="00D429A3"/>
    <w:rsid w:val="00D45DE7"/>
    <w:rsid w:val="00D66032"/>
    <w:rsid w:val="00D70799"/>
    <w:rsid w:val="00D719A4"/>
    <w:rsid w:val="00D754AE"/>
    <w:rsid w:val="00D822C0"/>
    <w:rsid w:val="00D838AA"/>
    <w:rsid w:val="00D93355"/>
    <w:rsid w:val="00D96E8E"/>
    <w:rsid w:val="00DB425F"/>
    <w:rsid w:val="00DB50D2"/>
    <w:rsid w:val="00DB6A00"/>
    <w:rsid w:val="00DC6D69"/>
    <w:rsid w:val="00DD6E05"/>
    <w:rsid w:val="00DE1C5A"/>
    <w:rsid w:val="00DE60E5"/>
    <w:rsid w:val="00DF03BF"/>
    <w:rsid w:val="00DF23E4"/>
    <w:rsid w:val="00E018EB"/>
    <w:rsid w:val="00E05D0E"/>
    <w:rsid w:val="00E14945"/>
    <w:rsid w:val="00E15BDA"/>
    <w:rsid w:val="00E26C23"/>
    <w:rsid w:val="00E2705C"/>
    <w:rsid w:val="00E31039"/>
    <w:rsid w:val="00E34AF0"/>
    <w:rsid w:val="00E411A2"/>
    <w:rsid w:val="00E53521"/>
    <w:rsid w:val="00E6260C"/>
    <w:rsid w:val="00E65AFF"/>
    <w:rsid w:val="00E678D9"/>
    <w:rsid w:val="00E75DED"/>
    <w:rsid w:val="00E82F26"/>
    <w:rsid w:val="00E8762D"/>
    <w:rsid w:val="00E97238"/>
    <w:rsid w:val="00EA264C"/>
    <w:rsid w:val="00EB451F"/>
    <w:rsid w:val="00ED30CD"/>
    <w:rsid w:val="00ED31F7"/>
    <w:rsid w:val="00ED574F"/>
    <w:rsid w:val="00EE1684"/>
    <w:rsid w:val="00EE681D"/>
    <w:rsid w:val="00EE7940"/>
    <w:rsid w:val="00EF0BDB"/>
    <w:rsid w:val="00F040B4"/>
    <w:rsid w:val="00F07E93"/>
    <w:rsid w:val="00F15E81"/>
    <w:rsid w:val="00F17BE4"/>
    <w:rsid w:val="00F23858"/>
    <w:rsid w:val="00F24580"/>
    <w:rsid w:val="00F47347"/>
    <w:rsid w:val="00F47D59"/>
    <w:rsid w:val="00F5375E"/>
    <w:rsid w:val="00F5521B"/>
    <w:rsid w:val="00F666BA"/>
    <w:rsid w:val="00F7163F"/>
    <w:rsid w:val="00F763B2"/>
    <w:rsid w:val="00F821C7"/>
    <w:rsid w:val="00F83A64"/>
    <w:rsid w:val="00F872B6"/>
    <w:rsid w:val="00F9280E"/>
    <w:rsid w:val="00F96E82"/>
    <w:rsid w:val="00FA02B8"/>
    <w:rsid w:val="00FA5725"/>
    <w:rsid w:val="00FA6266"/>
    <w:rsid w:val="00FB5D4B"/>
    <w:rsid w:val="00FE5CE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EACCDA8"/>
  <w15:docId w15:val="{ADC1333C-D3F2-4D67-870F-60ABA10D2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MS ??"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9DF"/>
    <w:pPr>
      <w:spacing w:after="160" w:line="259" w:lineRule="auto"/>
    </w:pPr>
    <w:rPr>
      <w:rFonts w:cs="Calibri"/>
      <w:color w:val="000000"/>
    </w:rPr>
  </w:style>
  <w:style w:type="paragraph" w:styleId="Heading1">
    <w:name w:val="heading 1"/>
    <w:basedOn w:val="Normal"/>
    <w:next w:val="Normal"/>
    <w:link w:val="Heading1Char"/>
    <w:qFormat/>
    <w:locked/>
    <w:rsid w:val="00F17B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aliases w:val="LM Heading"/>
    <w:basedOn w:val="Normal"/>
    <w:next w:val="Normal"/>
    <w:link w:val="Heading2Char"/>
    <w:uiPriority w:val="99"/>
    <w:qFormat/>
    <w:rsid w:val="0082736C"/>
    <w:pPr>
      <w:keepNext/>
      <w:keepLines/>
      <w:spacing w:before="120" w:after="120" w:line="240" w:lineRule="auto"/>
      <w:outlineLvl w:val="1"/>
    </w:pPr>
    <w:rPr>
      <w:rFonts w:ascii="Tahoma" w:hAnsi="Tahoma" w:cs="Times New Roman"/>
      <w:b/>
      <w:bCs/>
      <w:color w:val="auto"/>
      <w:sz w:val="24"/>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LM Heading Char"/>
    <w:basedOn w:val="DefaultParagraphFont"/>
    <w:link w:val="Heading2"/>
    <w:uiPriority w:val="99"/>
    <w:locked/>
    <w:rsid w:val="0082736C"/>
    <w:rPr>
      <w:rFonts w:ascii="Tahoma" w:hAnsi="Tahoma" w:cs="Times New Roman"/>
      <w:b/>
      <w:bCs/>
      <w:sz w:val="26"/>
      <w:szCs w:val="26"/>
      <w:lang w:val="en-US" w:eastAsia="en-US"/>
    </w:rPr>
  </w:style>
  <w:style w:type="paragraph" w:customStyle="1" w:styleId="BasicParagraph">
    <w:name w:val="[Basic Paragraph]"/>
    <w:basedOn w:val="Normal"/>
    <w:link w:val="BasicParagraphChar"/>
    <w:uiPriority w:val="99"/>
    <w:rsid w:val="0082736C"/>
    <w:pPr>
      <w:widowControl w:val="0"/>
      <w:autoSpaceDE w:val="0"/>
      <w:autoSpaceDN w:val="0"/>
      <w:adjustRightInd w:val="0"/>
      <w:spacing w:before="120" w:after="120" w:line="288" w:lineRule="auto"/>
      <w:textAlignment w:val="center"/>
    </w:pPr>
    <w:rPr>
      <w:rFonts w:ascii="Tahoma" w:hAnsi="Tahoma" w:cs="Times New Roman"/>
      <w:color w:val="auto"/>
      <w:sz w:val="20"/>
      <w:szCs w:val="24"/>
      <w:lang w:val="en-US" w:eastAsia="en-US"/>
    </w:rPr>
  </w:style>
  <w:style w:type="character" w:customStyle="1" w:styleId="BasicParagraphChar">
    <w:name w:val="[Basic Paragraph] Char"/>
    <w:link w:val="BasicParagraph"/>
    <w:uiPriority w:val="99"/>
    <w:locked/>
    <w:rsid w:val="0082736C"/>
    <w:rPr>
      <w:rFonts w:ascii="Tahoma" w:eastAsia="Times New Roman" w:hAnsi="Tahoma"/>
      <w:sz w:val="24"/>
      <w:lang w:val="en-US" w:eastAsia="en-US"/>
    </w:rPr>
  </w:style>
  <w:style w:type="paragraph" w:customStyle="1" w:styleId="CharChar1CharCharChar">
    <w:name w:val="Char Char1 Char Char Char"/>
    <w:basedOn w:val="Normal"/>
    <w:uiPriority w:val="99"/>
    <w:rsid w:val="0082736C"/>
    <w:pPr>
      <w:spacing w:line="240" w:lineRule="exact"/>
    </w:pPr>
    <w:rPr>
      <w:rFonts w:ascii="Verdana" w:hAnsi="Verdana" w:cs="Times New Roman"/>
      <w:color w:val="auto"/>
      <w:sz w:val="20"/>
      <w:szCs w:val="20"/>
      <w:lang w:val="en-US" w:eastAsia="en-US"/>
    </w:rPr>
  </w:style>
  <w:style w:type="paragraph" w:styleId="Header">
    <w:name w:val="header"/>
    <w:aliases w:val="Header TITLE"/>
    <w:basedOn w:val="Normal"/>
    <w:link w:val="HeaderChar"/>
    <w:uiPriority w:val="99"/>
    <w:rsid w:val="0082736C"/>
    <w:pPr>
      <w:tabs>
        <w:tab w:val="center" w:pos="4513"/>
        <w:tab w:val="right" w:pos="9026"/>
      </w:tabs>
      <w:spacing w:after="0" w:line="240" w:lineRule="auto"/>
    </w:pPr>
  </w:style>
  <w:style w:type="character" w:customStyle="1" w:styleId="HeaderChar">
    <w:name w:val="Header Char"/>
    <w:aliases w:val="Header TITLE Char"/>
    <w:basedOn w:val="DefaultParagraphFont"/>
    <w:link w:val="Header"/>
    <w:uiPriority w:val="99"/>
    <w:locked/>
    <w:rsid w:val="0082736C"/>
    <w:rPr>
      <w:rFonts w:ascii="Calibri" w:eastAsia="Times New Roman" w:hAnsi="Calibri" w:cs="Calibri"/>
      <w:color w:val="000000"/>
    </w:rPr>
  </w:style>
  <w:style w:type="paragraph" w:styleId="Footer">
    <w:name w:val="footer"/>
    <w:basedOn w:val="Normal"/>
    <w:link w:val="FooterChar"/>
    <w:uiPriority w:val="99"/>
    <w:rsid w:val="0082736C"/>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82736C"/>
    <w:rPr>
      <w:rFonts w:ascii="Calibri" w:eastAsia="Times New Roman" w:hAnsi="Calibri" w:cs="Calibri"/>
      <w:color w:val="000000"/>
    </w:rPr>
  </w:style>
  <w:style w:type="paragraph" w:styleId="ListParagraph">
    <w:name w:val="List Paragraph"/>
    <w:basedOn w:val="Normal"/>
    <w:uiPriority w:val="34"/>
    <w:qFormat/>
    <w:rsid w:val="00281D3D"/>
    <w:pPr>
      <w:ind w:left="720"/>
      <w:contextualSpacing/>
    </w:pPr>
  </w:style>
  <w:style w:type="paragraph" w:styleId="NormalWeb">
    <w:name w:val="Normal (Web)"/>
    <w:basedOn w:val="Normal"/>
    <w:uiPriority w:val="99"/>
    <w:rsid w:val="00152648"/>
    <w:rPr>
      <w:rFonts w:ascii="Times New Roman" w:hAnsi="Times New Roman" w:cs="Times New Roman"/>
      <w:sz w:val="24"/>
      <w:szCs w:val="24"/>
    </w:rPr>
  </w:style>
  <w:style w:type="paragraph" w:styleId="BalloonText">
    <w:name w:val="Balloon Text"/>
    <w:basedOn w:val="Normal"/>
    <w:link w:val="BalloonTextChar"/>
    <w:uiPriority w:val="99"/>
    <w:semiHidden/>
    <w:rsid w:val="00D211A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D211AB"/>
    <w:rPr>
      <w:rFonts w:ascii="Lucida Grande" w:eastAsia="Times New Roman" w:hAnsi="Lucida Grande" w:cs="Lucida Grande"/>
      <w:color w:val="000000"/>
      <w:sz w:val="18"/>
      <w:szCs w:val="18"/>
    </w:rPr>
  </w:style>
  <w:style w:type="character" w:customStyle="1" w:styleId="CommentTextChar">
    <w:name w:val="Comment Text Char"/>
    <w:basedOn w:val="DefaultParagraphFont"/>
    <w:link w:val="CommentText"/>
    <w:uiPriority w:val="99"/>
    <w:semiHidden/>
    <w:locked/>
    <w:rsid w:val="00861703"/>
    <w:rPr>
      <w:rFonts w:ascii="RotisSansSerif" w:eastAsia="Times New Roman" w:hAnsi="RotisSansSerif" w:cs="Times New Roman"/>
      <w:sz w:val="20"/>
      <w:szCs w:val="20"/>
      <w:lang w:eastAsia="en-US"/>
    </w:rPr>
  </w:style>
  <w:style w:type="paragraph" w:styleId="CommentText">
    <w:name w:val="annotation text"/>
    <w:basedOn w:val="Normal"/>
    <w:link w:val="CommentTextChar"/>
    <w:uiPriority w:val="99"/>
    <w:semiHidden/>
    <w:rsid w:val="00861703"/>
    <w:pPr>
      <w:spacing w:after="0" w:line="240" w:lineRule="auto"/>
    </w:pPr>
    <w:rPr>
      <w:rFonts w:ascii="RotisSansSerif" w:hAnsi="RotisSansSerif" w:cs="Times New Roman"/>
      <w:color w:val="auto"/>
      <w:sz w:val="20"/>
      <w:szCs w:val="20"/>
      <w:lang w:eastAsia="en-US"/>
    </w:rPr>
  </w:style>
  <w:style w:type="character" w:customStyle="1" w:styleId="CommentTextChar1">
    <w:name w:val="Comment Text Char1"/>
    <w:basedOn w:val="DefaultParagraphFont"/>
    <w:uiPriority w:val="99"/>
    <w:semiHidden/>
    <w:rsid w:val="001F1310"/>
    <w:rPr>
      <w:rFonts w:cs="Calibri"/>
      <w:color w:val="000000"/>
      <w:sz w:val="20"/>
      <w:szCs w:val="20"/>
    </w:rPr>
  </w:style>
  <w:style w:type="character" w:customStyle="1" w:styleId="Heading1Char">
    <w:name w:val="Heading 1 Char"/>
    <w:basedOn w:val="DefaultParagraphFont"/>
    <w:link w:val="Heading1"/>
    <w:rsid w:val="00F17BE4"/>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937463">
      <w:bodyDiv w:val="1"/>
      <w:marLeft w:val="0"/>
      <w:marRight w:val="0"/>
      <w:marTop w:val="0"/>
      <w:marBottom w:val="0"/>
      <w:divBdr>
        <w:top w:val="none" w:sz="0" w:space="0" w:color="auto"/>
        <w:left w:val="none" w:sz="0" w:space="0" w:color="auto"/>
        <w:bottom w:val="none" w:sz="0" w:space="0" w:color="auto"/>
        <w:right w:val="none" w:sz="0" w:space="0" w:color="auto"/>
      </w:divBdr>
      <w:divsChild>
        <w:div w:id="710347078">
          <w:marLeft w:val="547"/>
          <w:marRight w:val="0"/>
          <w:marTop w:val="0"/>
          <w:marBottom w:val="0"/>
          <w:divBdr>
            <w:top w:val="none" w:sz="0" w:space="0" w:color="auto"/>
            <w:left w:val="none" w:sz="0" w:space="0" w:color="auto"/>
            <w:bottom w:val="none" w:sz="0" w:space="0" w:color="auto"/>
            <w:right w:val="none" w:sz="0" w:space="0" w:color="auto"/>
          </w:divBdr>
        </w:div>
        <w:div w:id="1029989958">
          <w:marLeft w:val="547"/>
          <w:marRight w:val="0"/>
          <w:marTop w:val="0"/>
          <w:marBottom w:val="0"/>
          <w:divBdr>
            <w:top w:val="none" w:sz="0" w:space="0" w:color="auto"/>
            <w:left w:val="none" w:sz="0" w:space="0" w:color="auto"/>
            <w:bottom w:val="none" w:sz="0" w:space="0" w:color="auto"/>
            <w:right w:val="none" w:sz="0" w:space="0" w:color="auto"/>
          </w:divBdr>
        </w:div>
        <w:div w:id="1602298347">
          <w:marLeft w:val="1166"/>
          <w:marRight w:val="0"/>
          <w:marTop w:val="0"/>
          <w:marBottom w:val="0"/>
          <w:divBdr>
            <w:top w:val="none" w:sz="0" w:space="0" w:color="auto"/>
            <w:left w:val="none" w:sz="0" w:space="0" w:color="auto"/>
            <w:bottom w:val="none" w:sz="0" w:space="0" w:color="auto"/>
            <w:right w:val="none" w:sz="0" w:space="0" w:color="auto"/>
          </w:divBdr>
        </w:div>
        <w:div w:id="714307374">
          <w:marLeft w:val="1166"/>
          <w:marRight w:val="0"/>
          <w:marTop w:val="0"/>
          <w:marBottom w:val="0"/>
          <w:divBdr>
            <w:top w:val="none" w:sz="0" w:space="0" w:color="auto"/>
            <w:left w:val="none" w:sz="0" w:space="0" w:color="auto"/>
            <w:bottom w:val="none" w:sz="0" w:space="0" w:color="auto"/>
            <w:right w:val="none" w:sz="0" w:space="0" w:color="auto"/>
          </w:divBdr>
        </w:div>
        <w:div w:id="1147824342">
          <w:marLeft w:val="1166"/>
          <w:marRight w:val="0"/>
          <w:marTop w:val="0"/>
          <w:marBottom w:val="0"/>
          <w:divBdr>
            <w:top w:val="none" w:sz="0" w:space="0" w:color="auto"/>
            <w:left w:val="none" w:sz="0" w:space="0" w:color="auto"/>
            <w:bottom w:val="none" w:sz="0" w:space="0" w:color="auto"/>
            <w:right w:val="none" w:sz="0" w:space="0" w:color="auto"/>
          </w:divBdr>
        </w:div>
        <w:div w:id="520439220">
          <w:marLeft w:val="1800"/>
          <w:marRight w:val="0"/>
          <w:marTop w:val="0"/>
          <w:marBottom w:val="0"/>
          <w:divBdr>
            <w:top w:val="none" w:sz="0" w:space="0" w:color="auto"/>
            <w:left w:val="none" w:sz="0" w:space="0" w:color="auto"/>
            <w:bottom w:val="none" w:sz="0" w:space="0" w:color="auto"/>
            <w:right w:val="none" w:sz="0" w:space="0" w:color="auto"/>
          </w:divBdr>
        </w:div>
        <w:div w:id="1426027755">
          <w:marLeft w:val="1800"/>
          <w:marRight w:val="0"/>
          <w:marTop w:val="0"/>
          <w:marBottom w:val="0"/>
          <w:divBdr>
            <w:top w:val="none" w:sz="0" w:space="0" w:color="auto"/>
            <w:left w:val="none" w:sz="0" w:space="0" w:color="auto"/>
            <w:bottom w:val="none" w:sz="0" w:space="0" w:color="auto"/>
            <w:right w:val="none" w:sz="0" w:space="0" w:color="auto"/>
          </w:divBdr>
        </w:div>
        <w:div w:id="825705017">
          <w:marLeft w:val="1800"/>
          <w:marRight w:val="0"/>
          <w:marTop w:val="0"/>
          <w:marBottom w:val="0"/>
          <w:divBdr>
            <w:top w:val="none" w:sz="0" w:space="0" w:color="auto"/>
            <w:left w:val="none" w:sz="0" w:space="0" w:color="auto"/>
            <w:bottom w:val="none" w:sz="0" w:space="0" w:color="auto"/>
            <w:right w:val="none" w:sz="0" w:space="0" w:color="auto"/>
          </w:divBdr>
        </w:div>
        <w:div w:id="1386949021">
          <w:marLeft w:val="1800"/>
          <w:marRight w:val="0"/>
          <w:marTop w:val="0"/>
          <w:marBottom w:val="0"/>
          <w:divBdr>
            <w:top w:val="none" w:sz="0" w:space="0" w:color="auto"/>
            <w:left w:val="none" w:sz="0" w:space="0" w:color="auto"/>
            <w:bottom w:val="none" w:sz="0" w:space="0" w:color="auto"/>
            <w:right w:val="none" w:sz="0" w:space="0" w:color="auto"/>
          </w:divBdr>
        </w:div>
        <w:div w:id="1107191523">
          <w:marLeft w:val="1800"/>
          <w:marRight w:val="0"/>
          <w:marTop w:val="0"/>
          <w:marBottom w:val="0"/>
          <w:divBdr>
            <w:top w:val="none" w:sz="0" w:space="0" w:color="auto"/>
            <w:left w:val="none" w:sz="0" w:space="0" w:color="auto"/>
            <w:bottom w:val="none" w:sz="0" w:space="0" w:color="auto"/>
            <w:right w:val="none" w:sz="0" w:space="0" w:color="auto"/>
          </w:divBdr>
        </w:div>
        <w:div w:id="2025399164">
          <w:marLeft w:val="1166"/>
          <w:marRight w:val="0"/>
          <w:marTop w:val="0"/>
          <w:marBottom w:val="0"/>
          <w:divBdr>
            <w:top w:val="none" w:sz="0" w:space="0" w:color="auto"/>
            <w:left w:val="none" w:sz="0" w:space="0" w:color="auto"/>
            <w:bottom w:val="none" w:sz="0" w:space="0" w:color="auto"/>
            <w:right w:val="none" w:sz="0" w:space="0" w:color="auto"/>
          </w:divBdr>
        </w:div>
        <w:div w:id="1603997514">
          <w:marLeft w:val="1166"/>
          <w:marRight w:val="0"/>
          <w:marTop w:val="0"/>
          <w:marBottom w:val="0"/>
          <w:divBdr>
            <w:top w:val="none" w:sz="0" w:space="0" w:color="auto"/>
            <w:left w:val="none" w:sz="0" w:space="0" w:color="auto"/>
            <w:bottom w:val="none" w:sz="0" w:space="0" w:color="auto"/>
            <w:right w:val="none" w:sz="0" w:space="0" w:color="auto"/>
          </w:divBdr>
        </w:div>
        <w:div w:id="866716472">
          <w:marLeft w:val="1166"/>
          <w:marRight w:val="0"/>
          <w:marTop w:val="0"/>
          <w:marBottom w:val="0"/>
          <w:divBdr>
            <w:top w:val="none" w:sz="0" w:space="0" w:color="auto"/>
            <w:left w:val="none" w:sz="0" w:space="0" w:color="auto"/>
            <w:bottom w:val="none" w:sz="0" w:space="0" w:color="auto"/>
            <w:right w:val="none" w:sz="0" w:space="0" w:color="auto"/>
          </w:divBdr>
        </w:div>
        <w:div w:id="1824738088">
          <w:marLeft w:val="1800"/>
          <w:marRight w:val="0"/>
          <w:marTop w:val="0"/>
          <w:marBottom w:val="0"/>
          <w:divBdr>
            <w:top w:val="none" w:sz="0" w:space="0" w:color="auto"/>
            <w:left w:val="none" w:sz="0" w:space="0" w:color="auto"/>
            <w:bottom w:val="none" w:sz="0" w:space="0" w:color="auto"/>
            <w:right w:val="none" w:sz="0" w:space="0" w:color="auto"/>
          </w:divBdr>
        </w:div>
        <w:div w:id="259335709">
          <w:marLeft w:val="1800"/>
          <w:marRight w:val="0"/>
          <w:marTop w:val="0"/>
          <w:marBottom w:val="0"/>
          <w:divBdr>
            <w:top w:val="none" w:sz="0" w:space="0" w:color="auto"/>
            <w:left w:val="none" w:sz="0" w:space="0" w:color="auto"/>
            <w:bottom w:val="none" w:sz="0" w:space="0" w:color="auto"/>
            <w:right w:val="none" w:sz="0" w:space="0" w:color="auto"/>
          </w:divBdr>
        </w:div>
        <w:div w:id="1346134693">
          <w:marLeft w:val="1800"/>
          <w:marRight w:val="0"/>
          <w:marTop w:val="0"/>
          <w:marBottom w:val="0"/>
          <w:divBdr>
            <w:top w:val="none" w:sz="0" w:space="0" w:color="auto"/>
            <w:left w:val="none" w:sz="0" w:space="0" w:color="auto"/>
            <w:bottom w:val="none" w:sz="0" w:space="0" w:color="auto"/>
            <w:right w:val="none" w:sz="0" w:space="0" w:color="auto"/>
          </w:divBdr>
        </w:div>
        <w:div w:id="889414992">
          <w:marLeft w:val="1800"/>
          <w:marRight w:val="0"/>
          <w:marTop w:val="0"/>
          <w:marBottom w:val="0"/>
          <w:divBdr>
            <w:top w:val="none" w:sz="0" w:space="0" w:color="auto"/>
            <w:left w:val="none" w:sz="0" w:space="0" w:color="auto"/>
            <w:bottom w:val="none" w:sz="0" w:space="0" w:color="auto"/>
            <w:right w:val="none" w:sz="0" w:space="0" w:color="auto"/>
          </w:divBdr>
        </w:div>
        <w:div w:id="593324374">
          <w:marLeft w:val="1800"/>
          <w:marRight w:val="0"/>
          <w:marTop w:val="0"/>
          <w:marBottom w:val="0"/>
          <w:divBdr>
            <w:top w:val="none" w:sz="0" w:space="0" w:color="auto"/>
            <w:left w:val="none" w:sz="0" w:space="0" w:color="auto"/>
            <w:bottom w:val="none" w:sz="0" w:space="0" w:color="auto"/>
            <w:right w:val="none" w:sz="0" w:space="0" w:color="auto"/>
          </w:divBdr>
        </w:div>
        <w:div w:id="947539377">
          <w:marLeft w:val="1800"/>
          <w:marRight w:val="0"/>
          <w:marTop w:val="0"/>
          <w:marBottom w:val="0"/>
          <w:divBdr>
            <w:top w:val="none" w:sz="0" w:space="0" w:color="auto"/>
            <w:left w:val="none" w:sz="0" w:space="0" w:color="auto"/>
            <w:bottom w:val="none" w:sz="0" w:space="0" w:color="auto"/>
            <w:right w:val="none" w:sz="0" w:space="0" w:color="auto"/>
          </w:divBdr>
        </w:div>
        <w:div w:id="181166580">
          <w:marLeft w:val="1800"/>
          <w:marRight w:val="0"/>
          <w:marTop w:val="0"/>
          <w:marBottom w:val="0"/>
          <w:divBdr>
            <w:top w:val="none" w:sz="0" w:space="0" w:color="auto"/>
            <w:left w:val="none" w:sz="0" w:space="0" w:color="auto"/>
            <w:bottom w:val="none" w:sz="0" w:space="0" w:color="auto"/>
            <w:right w:val="none" w:sz="0" w:space="0" w:color="auto"/>
          </w:divBdr>
        </w:div>
        <w:div w:id="2014407396">
          <w:marLeft w:val="1800"/>
          <w:marRight w:val="0"/>
          <w:marTop w:val="0"/>
          <w:marBottom w:val="0"/>
          <w:divBdr>
            <w:top w:val="none" w:sz="0" w:space="0" w:color="auto"/>
            <w:left w:val="none" w:sz="0" w:space="0" w:color="auto"/>
            <w:bottom w:val="none" w:sz="0" w:space="0" w:color="auto"/>
            <w:right w:val="none" w:sz="0" w:space="0" w:color="auto"/>
          </w:divBdr>
        </w:div>
        <w:div w:id="464196394">
          <w:marLeft w:val="1800"/>
          <w:marRight w:val="0"/>
          <w:marTop w:val="0"/>
          <w:marBottom w:val="0"/>
          <w:divBdr>
            <w:top w:val="none" w:sz="0" w:space="0" w:color="auto"/>
            <w:left w:val="none" w:sz="0" w:space="0" w:color="auto"/>
            <w:bottom w:val="none" w:sz="0" w:space="0" w:color="auto"/>
            <w:right w:val="none" w:sz="0" w:space="0" w:color="auto"/>
          </w:divBdr>
        </w:div>
        <w:div w:id="1873614705">
          <w:marLeft w:val="1166"/>
          <w:marRight w:val="0"/>
          <w:marTop w:val="0"/>
          <w:marBottom w:val="0"/>
          <w:divBdr>
            <w:top w:val="none" w:sz="0" w:space="0" w:color="auto"/>
            <w:left w:val="none" w:sz="0" w:space="0" w:color="auto"/>
            <w:bottom w:val="none" w:sz="0" w:space="0" w:color="auto"/>
            <w:right w:val="none" w:sz="0" w:space="0" w:color="auto"/>
          </w:divBdr>
        </w:div>
        <w:div w:id="1835686391">
          <w:marLeft w:val="1166"/>
          <w:marRight w:val="0"/>
          <w:marTop w:val="0"/>
          <w:marBottom w:val="0"/>
          <w:divBdr>
            <w:top w:val="none" w:sz="0" w:space="0" w:color="auto"/>
            <w:left w:val="none" w:sz="0" w:space="0" w:color="auto"/>
            <w:bottom w:val="none" w:sz="0" w:space="0" w:color="auto"/>
            <w:right w:val="none" w:sz="0" w:space="0" w:color="auto"/>
          </w:divBdr>
        </w:div>
      </w:divsChild>
    </w:div>
    <w:div w:id="965699972">
      <w:bodyDiv w:val="1"/>
      <w:marLeft w:val="0"/>
      <w:marRight w:val="0"/>
      <w:marTop w:val="0"/>
      <w:marBottom w:val="0"/>
      <w:divBdr>
        <w:top w:val="none" w:sz="0" w:space="0" w:color="auto"/>
        <w:left w:val="none" w:sz="0" w:space="0" w:color="auto"/>
        <w:bottom w:val="none" w:sz="0" w:space="0" w:color="auto"/>
        <w:right w:val="none" w:sz="0" w:space="0" w:color="auto"/>
      </w:divBdr>
      <w:divsChild>
        <w:div w:id="431819556">
          <w:marLeft w:val="547"/>
          <w:marRight w:val="0"/>
          <w:marTop w:val="0"/>
          <w:marBottom w:val="0"/>
          <w:divBdr>
            <w:top w:val="none" w:sz="0" w:space="0" w:color="auto"/>
            <w:left w:val="none" w:sz="0" w:space="0" w:color="auto"/>
            <w:bottom w:val="none" w:sz="0" w:space="0" w:color="auto"/>
            <w:right w:val="none" w:sz="0" w:space="0" w:color="auto"/>
          </w:divBdr>
        </w:div>
        <w:div w:id="78601104">
          <w:marLeft w:val="547"/>
          <w:marRight w:val="0"/>
          <w:marTop w:val="0"/>
          <w:marBottom w:val="0"/>
          <w:divBdr>
            <w:top w:val="none" w:sz="0" w:space="0" w:color="auto"/>
            <w:left w:val="none" w:sz="0" w:space="0" w:color="auto"/>
            <w:bottom w:val="none" w:sz="0" w:space="0" w:color="auto"/>
            <w:right w:val="none" w:sz="0" w:space="0" w:color="auto"/>
          </w:divBdr>
        </w:div>
        <w:div w:id="22368591">
          <w:marLeft w:val="1166"/>
          <w:marRight w:val="0"/>
          <w:marTop w:val="0"/>
          <w:marBottom w:val="0"/>
          <w:divBdr>
            <w:top w:val="none" w:sz="0" w:space="0" w:color="auto"/>
            <w:left w:val="none" w:sz="0" w:space="0" w:color="auto"/>
            <w:bottom w:val="none" w:sz="0" w:space="0" w:color="auto"/>
            <w:right w:val="none" w:sz="0" w:space="0" w:color="auto"/>
          </w:divBdr>
        </w:div>
        <w:div w:id="661470857">
          <w:marLeft w:val="1166"/>
          <w:marRight w:val="0"/>
          <w:marTop w:val="0"/>
          <w:marBottom w:val="0"/>
          <w:divBdr>
            <w:top w:val="none" w:sz="0" w:space="0" w:color="auto"/>
            <w:left w:val="none" w:sz="0" w:space="0" w:color="auto"/>
            <w:bottom w:val="none" w:sz="0" w:space="0" w:color="auto"/>
            <w:right w:val="none" w:sz="0" w:space="0" w:color="auto"/>
          </w:divBdr>
        </w:div>
        <w:div w:id="561598144">
          <w:marLeft w:val="1166"/>
          <w:marRight w:val="0"/>
          <w:marTop w:val="0"/>
          <w:marBottom w:val="0"/>
          <w:divBdr>
            <w:top w:val="none" w:sz="0" w:space="0" w:color="auto"/>
            <w:left w:val="none" w:sz="0" w:space="0" w:color="auto"/>
            <w:bottom w:val="none" w:sz="0" w:space="0" w:color="auto"/>
            <w:right w:val="none" w:sz="0" w:space="0" w:color="auto"/>
          </w:divBdr>
        </w:div>
        <w:div w:id="1309869535">
          <w:marLeft w:val="1800"/>
          <w:marRight w:val="0"/>
          <w:marTop w:val="0"/>
          <w:marBottom w:val="0"/>
          <w:divBdr>
            <w:top w:val="none" w:sz="0" w:space="0" w:color="auto"/>
            <w:left w:val="none" w:sz="0" w:space="0" w:color="auto"/>
            <w:bottom w:val="none" w:sz="0" w:space="0" w:color="auto"/>
            <w:right w:val="none" w:sz="0" w:space="0" w:color="auto"/>
          </w:divBdr>
        </w:div>
        <w:div w:id="223491072">
          <w:marLeft w:val="1800"/>
          <w:marRight w:val="0"/>
          <w:marTop w:val="0"/>
          <w:marBottom w:val="0"/>
          <w:divBdr>
            <w:top w:val="none" w:sz="0" w:space="0" w:color="auto"/>
            <w:left w:val="none" w:sz="0" w:space="0" w:color="auto"/>
            <w:bottom w:val="none" w:sz="0" w:space="0" w:color="auto"/>
            <w:right w:val="none" w:sz="0" w:space="0" w:color="auto"/>
          </w:divBdr>
        </w:div>
        <w:div w:id="1460763396">
          <w:marLeft w:val="1800"/>
          <w:marRight w:val="0"/>
          <w:marTop w:val="0"/>
          <w:marBottom w:val="0"/>
          <w:divBdr>
            <w:top w:val="none" w:sz="0" w:space="0" w:color="auto"/>
            <w:left w:val="none" w:sz="0" w:space="0" w:color="auto"/>
            <w:bottom w:val="none" w:sz="0" w:space="0" w:color="auto"/>
            <w:right w:val="none" w:sz="0" w:space="0" w:color="auto"/>
          </w:divBdr>
        </w:div>
        <w:div w:id="689378063">
          <w:marLeft w:val="1800"/>
          <w:marRight w:val="0"/>
          <w:marTop w:val="0"/>
          <w:marBottom w:val="0"/>
          <w:divBdr>
            <w:top w:val="none" w:sz="0" w:space="0" w:color="auto"/>
            <w:left w:val="none" w:sz="0" w:space="0" w:color="auto"/>
            <w:bottom w:val="none" w:sz="0" w:space="0" w:color="auto"/>
            <w:right w:val="none" w:sz="0" w:space="0" w:color="auto"/>
          </w:divBdr>
        </w:div>
        <w:div w:id="231935231">
          <w:marLeft w:val="1800"/>
          <w:marRight w:val="0"/>
          <w:marTop w:val="0"/>
          <w:marBottom w:val="0"/>
          <w:divBdr>
            <w:top w:val="none" w:sz="0" w:space="0" w:color="auto"/>
            <w:left w:val="none" w:sz="0" w:space="0" w:color="auto"/>
            <w:bottom w:val="none" w:sz="0" w:space="0" w:color="auto"/>
            <w:right w:val="none" w:sz="0" w:space="0" w:color="auto"/>
          </w:divBdr>
        </w:div>
        <w:div w:id="512962003">
          <w:marLeft w:val="1166"/>
          <w:marRight w:val="0"/>
          <w:marTop w:val="0"/>
          <w:marBottom w:val="0"/>
          <w:divBdr>
            <w:top w:val="none" w:sz="0" w:space="0" w:color="auto"/>
            <w:left w:val="none" w:sz="0" w:space="0" w:color="auto"/>
            <w:bottom w:val="none" w:sz="0" w:space="0" w:color="auto"/>
            <w:right w:val="none" w:sz="0" w:space="0" w:color="auto"/>
          </w:divBdr>
        </w:div>
        <w:div w:id="421069888">
          <w:marLeft w:val="1166"/>
          <w:marRight w:val="0"/>
          <w:marTop w:val="0"/>
          <w:marBottom w:val="0"/>
          <w:divBdr>
            <w:top w:val="none" w:sz="0" w:space="0" w:color="auto"/>
            <w:left w:val="none" w:sz="0" w:space="0" w:color="auto"/>
            <w:bottom w:val="none" w:sz="0" w:space="0" w:color="auto"/>
            <w:right w:val="none" w:sz="0" w:space="0" w:color="auto"/>
          </w:divBdr>
        </w:div>
        <w:div w:id="306128360">
          <w:marLeft w:val="1166"/>
          <w:marRight w:val="0"/>
          <w:marTop w:val="0"/>
          <w:marBottom w:val="0"/>
          <w:divBdr>
            <w:top w:val="none" w:sz="0" w:space="0" w:color="auto"/>
            <w:left w:val="none" w:sz="0" w:space="0" w:color="auto"/>
            <w:bottom w:val="none" w:sz="0" w:space="0" w:color="auto"/>
            <w:right w:val="none" w:sz="0" w:space="0" w:color="auto"/>
          </w:divBdr>
        </w:div>
        <w:div w:id="887498591">
          <w:marLeft w:val="1800"/>
          <w:marRight w:val="0"/>
          <w:marTop w:val="0"/>
          <w:marBottom w:val="0"/>
          <w:divBdr>
            <w:top w:val="none" w:sz="0" w:space="0" w:color="auto"/>
            <w:left w:val="none" w:sz="0" w:space="0" w:color="auto"/>
            <w:bottom w:val="none" w:sz="0" w:space="0" w:color="auto"/>
            <w:right w:val="none" w:sz="0" w:space="0" w:color="auto"/>
          </w:divBdr>
        </w:div>
        <w:div w:id="701201916">
          <w:marLeft w:val="1800"/>
          <w:marRight w:val="0"/>
          <w:marTop w:val="0"/>
          <w:marBottom w:val="0"/>
          <w:divBdr>
            <w:top w:val="none" w:sz="0" w:space="0" w:color="auto"/>
            <w:left w:val="none" w:sz="0" w:space="0" w:color="auto"/>
            <w:bottom w:val="none" w:sz="0" w:space="0" w:color="auto"/>
            <w:right w:val="none" w:sz="0" w:space="0" w:color="auto"/>
          </w:divBdr>
        </w:div>
        <w:div w:id="1527863769">
          <w:marLeft w:val="1800"/>
          <w:marRight w:val="0"/>
          <w:marTop w:val="0"/>
          <w:marBottom w:val="0"/>
          <w:divBdr>
            <w:top w:val="none" w:sz="0" w:space="0" w:color="auto"/>
            <w:left w:val="none" w:sz="0" w:space="0" w:color="auto"/>
            <w:bottom w:val="none" w:sz="0" w:space="0" w:color="auto"/>
            <w:right w:val="none" w:sz="0" w:space="0" w:color="auto"/>
          </w:divBdr>
        </w:div>
        <w:div w:id="2092503047">
          <w:marLeft w:val="1800"/>
          <w:marRight w:val="0"/>
          <w:marTop w:val="0"/>
          <w:marBottom w:val="0"/>
          <w:divBdr>
            <w:top w:val="none" w:sz="0" w:space="0" w:color="auto"/>
            <w:left w:val="none" w:sz="0" w:space="0" w:color="auto"/>
            <w:bottom w:val="none" w:sz="0" w:space="0" w:color="auto"/>
            <w:right w:val="none" w:sz="0" w:space="0" w:color="auto"/>
          </w:divBdr>
        </w:div>
        <w:div w:id="1497064730">
          <w:marLeft w:val="1800"/>
          <w:marRight w:val="0"/>
          <w:marTop w:val="0"/>
          <w:marBottom w:val="0"/>
          <w:divBdr>
            <w:top w:val="none" w:sz="0" w:space="0" w:color="auto"/>
            <w:left w:val="none" w:sz="0" w:space="0" w:color="auto"/>
            <w:bottom w:val="none" w:sz="0" w:space="0" w:color="auto"/>
            <w:right w:val="none" w:sz="0" w:space="0" w:color="auto"/>
          </w:divBdr>
        </w:div>
        <w:div w:id="205875490">
          <w:marLeft w:val="1800"/>
          <w:marRight w:val="0"/>
          <w:marTop w:val="0"/>
          <w:marBottom w:val="0"/>
          <w:divBdr>
            <w:top w:val="none" w:sz="0" w:space="0" w:color="auto"/>
            <w:left w:val="none" w:sz="0" w:space="0" w:color="auto"/>
            <w:bottom w:val="none" w:sz="0" w:space="0" w:color="auto"/>
            <w:right w:val="none" w:sz="0" w:space="0" w:color="auto"/>
          </w:divBdr>
        </w:div>
        <w:div w:id="1475636436">
          <w:marLeft w:val="1800"/>
          <w:marRight w:val="0"/>
          <w:marTop w:val="0"/>
          <w:marBottom w:val="0"/>
          <w:divBdr>
            <w:top w:val="none" w:sz="0" w:space="0" w:color="auto"/>
            <w:left w:val="none" w:sz="0" w:space="0" w:color="auto"/>
            <w:bottom w:val="none" w:sz="0" w:space="0" w:color="auto"/>
            <w:right w:val="none" w:sz="0" w:space="0" w:color="auto"/>
          </w:divBdr>
        </w:div>
        <w:div w:id="1974409138">
          <w:marLeft w:val="1800"/>
          <w:marRight w:val="0"/>
          <w:marTop w:val="0"/>
          <w:marBottom w:val="0"/>
          <w:divBdr>
            <w:top w:val="none" w:sz="0" w:space="0" w:color="auto"/>
            <w:left w:val="none" w:sz="0" w:space="0" w:color="auto"/>
            <w:bottom w:val="none" w:sz="0" w:space="0" w:color="auto"/>
            <w:right w:val="none" w:sz="0" w:space="0" w:color="auto"/>
          </w:divBdr>
        </w:div>
        <w:div w:id="328751993">
          <w:marLeft w:val="1800"/>
          <w:marRight w:val="0"/>
          <w:marTop w:val="0"/>
          <w:marBottom w:val="0"/>
          <w:divBdr>
            <w:top w:val="none" w:sz="0" w:space="0" w:color="auto"/>
            <w:left w:val="none" w:sz="0" w:space="0" w:color="auto"/>
            <w:bottom w:val="none" w:sz="0" w:space="0" w:color="auto"/>
            <w:right w:val="none" w:sz="0" w:space="0" w:color="auto"/>
          </w:divBdr>
        </w:div>
        <w:div w:id="1750033155">
          <w:marLeft w:val="1166"/>
          <w:marRight w:val="0"/>
          <w:marTop w:val="0"/>
          <w:marBottom w:val="0"/>
          <w:divBdr>
            <w:top w:val="none" w:sz="0" w:space="0" w:color="auto"/>
            <w:left w:val="none" w:sz="0" w:space="0" w:color="auto"/>
            <w:bottom w:val="none" w:sz="0" w:space="0" w:color="auto"/>
            <w:right w:val="none" w:sz="0" w:space="0" w:color="auto"/>
          </w:divBdr>
        </w:div>
        <w:div w:id="1402870731">
          <w:marLeft w:val="1166"/>
          <w:marRight w:val="0"/>
          <w:marTop w:val="0"/>
          <w:marBottom w:val="0"/>
          <w:divBdr>
            <w:top w:val="none" w:sz="0" w:space="0" w:color="auto"/>
            <w:left w:val="none" w:sz="0" w:space="0" w:color="auto"/>
            <w:bottom w:val="none" w:sz="0" w:space="0" w:color="auto"/>
            <w:right w:val="none" w:sz="0" w:space="0" w:color="auto"/>
          </w:divBdr>
        </w:div>
      </w:divsChild>
    </w:div>
    <w:div w:id="1685286093">
      <w:bodyDiv w:val="1"/>
      <w:marLeft w:val="0"/>
      <w:marRight w:val="0"/>
      <w:marTop w:val="0"/>
      <w:marBottom w:val="0"/>
      <w:divBdr>
        <w:top w:val="none" w:sz="0" w:space="0" w:color="auto"/>
        <w:left w:val="none" w:sz="0" w:space="0" w:color="auto"/>
        <w:bottom w:val="none" w:sz="0" w:space="0" w:color="auto"/>
        <w:right w:val="none" w:sz="0" w:space="0" w:color="auto"/>
      </w:divBdr>
    </w:div>
    <w:div w:id="2042707654">
      <w:bodyDiv w:val="1"/>
      <w:marLeft w:val="0"/>
      <w:marRight w:val="0"/>
      <w:marTop w:val="0"/>
      <w:marBottom w:val="0"/>
      <w:divBdr>
        <w:top w:val="none" w:sz="0" w:space="0" w:color="auto"/>
        <w:left w:val="none" w:sz="0" w:space="0" w:color="auto"/>
        <w:bottom w:val="none" w:sz="0" w:space="0" w:color="auto"/>
        <w:right w:val="none" w:sz="0" w:space="0" w:color="auto"/>
      </w:divBdr>
      <w:divsChild>
        <w:div w:id="61608287">
          <w:marLeft w:val="547"/>
          <w:marRight w:val="0"/>
          <w:marTop w:val="0"/>
          <w:marBottom w:val="0"/>
          <w:divBdr>
            <w:top w:val="none" w:sz="0" w:space="0" w:color="auto"/>
            <w:left w:val="none" w:sz="0" w:space="0" w:color="auto"/>
            <w:bottom w:val="none" w:sz="0" w:space="0" w:color="auto"/>
            <w:right w:val="none" w:sz="0" w:space="0" w:color="auto"/>
          </w:divBdr>
        </w:div>
        <w:div w:id="1599215915">
          <w:marLeft w:val="1166"/>
          <w:marRight w:val="0"/>
          <w:marTop w:val="0"/>
          <w:marBottom w:val="0"/>
          <w:divBdr>
            <w:top w:val="none" w:sz="0" w:space="0" w:color="auto"/>
            <w:left w:val="none" w:sz="0" w:space="0" w:color="auto"/>
            <w:bottom w:val="none" w:sz="0" w:space="0" w:color="auto"/>
            <w:right w:val="none" w:sz="0" w:space="0" w:color="auto"/>
          </w:divBdr>
        </w:div>
        <w:div w:id="506677650">
          <w:marLeft w:val="1166"/>
          <w:marRight w:val="0"/>
          <w:marTop w:val="0"/>
          <w:marBottom w:val="0"/>
          <w:divBdr>
            <w:top w:val="none" w:sz="0" w:space="0" w:color="auto"/>
            <w:left w:val="none" w:sz="0" w:space="0" w:color="auto"/>
            <w:bottom w:val="none" w:sz="0" w:space="0" w:color="auto"/>
            <w:right w:val="none" w:sz="0" w:space="0" w:color="auto"/>
          </w:divBdr>
        </w:div>
        <w:div w:id="1799448141">
          <w:marLeft w:val="1800"/>
          <w:marRight w:val="0"/>
          <w:marTop w:val="0"/>
          <w:marBottom w:val="0"/>
          <w:divBdr>
            <w:top w:val="none" w:sz="0" w:space="0" w:color="auto"/>
            <w:left w:val="none" w:sz="0" w:space="0" w:color="auto"/>
            <w:bottom w:val="none" w:sz="0" w:space="0" w:color="auto"/>
            <w:right w:val="none" w:sz="0" w:space="0" w:color="auto"/>
          </w:divBdr>
        </w:div>
        <w:div w:id="1253321288">
          <w:marLeft w:val="1800"/>
          <w:marRight w:val="0"/>
          <w:marTop w:val="0"/>
          <w:marBottom w:val="0"/>
          <w:divBdr>
            <w:top w:val="none" w:sz="0" w:space="0" w:color="auto"/>
            <w:left w:val="none" w:sz="0" w:space="0" w:color="auto"/>
            <w:bottom w:val="none" w:sz="0" w:space="0" w:color="auto"/>
            <w:right w:val="none" w:sz="0" w:space="0" w:color="auto"/>
          </w:divBdr>
        </w:div>
        <w:div w:id="1344431328">
          <w:marLeft w:val="1800"/>
          <w:marRight w:val="0"/>
          <w:marTop w:val="0"/>
          <w:marBottom w:val="0"/>
          <w:divBdr>
            <w:top w:val="none" w:sz="0" w:space="0" w:color="auto"/>
            <w:left w:val="none" w:sz="0" w:space="0" w:color="auto"/>
            <w:bottom w:val="none" w:sz="0" w:space="0" w:color="auto"/>
            <w:right w:val="none" w:sz="0" w:space="0" w:color="auto"/>
          </w:divBdr>
        </w:div>
        <w:div w:id="508913473">
          <w:marLeft w:val="1800"/>
          <w:marRight w:val="0"/>
          <w:marTop w:val="0"/>
          <w:marBottom w:val="0"/>
          <w:divBdr>
            <w:top w:val="none" w:sz="0" w:space="0" w:color="auto"/>
            <w:left w:val="none" w:sz="0" w:space="0" w:color="auto"/>
            <w:bottom w:val="none" w:sz="0" w:space="0" w:color="auto"/>
            <w:right w:val="none" w:sz="0" w:space="0" w:color="auto"/>
          </w:divBdr>
        </w:div>
        <w:div w:id="1022710432">
          <w:marLeft w:val="1800"/>
          <w:marRight w:val="0"/>
          <w:marTop w:val="0"/>
          <w:marBottom w:val="0"/>
          <w:divBdr>
            <w:top w:val="none" w:sz="0" w:space="0" w:color="auto"/>
            <w:left w:val="none" w:sz="0" w:space="0" w:color="auto"/>
            <w:bottom w:val="none" w:sz="0" w:space="0" w:color="auto"/>
            <w:right w:val="none" w:sz="0" w:space="0" w:color="auto"/>
          </w:divBdr>
        </w:div>
        <w:div w:id="231887361">
          <w:marLeft w:val="1166"/>
          <w:marRight w:val="0"/>
          <w:marTop w:val="0"/>
          <w:marBottom w:val="0"/>
          <w:divBdr>
            <w:top w:val="none" w:sz="0" w:space="0" w:color="auto"/>
            <w:left w:val="none" w:sz="0" w:space="0" w:color="auto"/>
            <w:bottom w:val="none" w:sz="0" w:space="0" w:color="auto"/>
            <w:right w:val="none" w:sz="0" w:space="0" w:color="auto"/>
          </w:divBdr>
        </w:div>
        <w:div w:id="1392265945">
          <w:marLeft w:val="1166"/>
          <w:marRight w:val="0"/>
          <w:marTop w:val="0"/>
          <w:marBottom w:val="0"/>
          <w:divBdr>
            <w:top w:val="none" w:sz="0" w:space="0" w:color="auto"/>
            <w:left w:val="none" w:sz="0" w:space="0" w:color="auto"/>
            <w:bottom w:val="none" w:sz="0" w:space="0" w:color="auto"/>
            <w:right w:val="none" w:sz="0" w:space="0" w:color="auto"/>
          </w:divBdr>
        </w:div>
        <w:div w:id="160004831">
          <w:marLeft w:val="1800"/>
          <w:marRight w:val="0"/>
          <w:marTop w:val="0"/>
          <w:marBottom w:val="0"/>
          <w:divBdr>
            <w:top w:val="none" w:sz="0" w:space="0" w:color="auto"/>
            <w:left w:val="none" w:sz="0" w:space="0" w:color="auto"/>
            <w:bottom w:val="none" w:sz="0" w:space="0" w:color="auto"/>
            <w:right w:val="none" w:sz="0" w:space="0" w:color="auto"/>
          </w:divBdr>
        </w:div>
        <w:div w:id="1048065008">
          <w:marLeft w:val="1800"/>
          <w:marRight w:val="0"/>
          <w:marTop w:val="0"/>
          <w:marBottom w:val="0"/>
          <w:divBdr>
            <w:top w:val="none" w:sz="0" w:space="0" w:color="auto"/>
            <w:left w:val="none" w:sz="0" w:space="0" w:color="auto"/>
            <w:bottom w:val="none" w:sz="0" w:space="0" w:color="auto"/>
            <w:right w:val="none" w:sz="0" w:space="0" w:color="auto"/>
          </w:divBdr>
        </w:div>
        <w:div w:id="1318535684">
          <w:marLeft w:val="1800"/>
          <w:marRight w:val="0"/>
          <w:marTop w:val="0"/>
          <w:marBottom w:val="0"/>
          <w:divBdr>
            <w:top w:val="none" w:sz="0" w:space="0" w:color="auto"/>
            <w:left w:val="none" w:sz="0" w:space="0" w:color="auto"/>
            <w:bottom w:val="none" w:sz="0" w:space="0" w:color="auto"/>
            <w:right w:val="none" w:sz="0" w:space="0" w:color="auto"/>
          </w:divBdr>
        </w:div>
        <w:div w:id="732240415">
          <w:marLeft w:val="1800"/>
          <w:marRight w:val="0"/>
          <w:marTop w:val="0"/>
          <w:marBottom w:val="0"/>
          <w:divBdr>
            <w:top w:val="none" w:sz="0" w:space="0" w:color="auto"/>
            <w:left w:val="none" w:sz="0" w:space="0" w:color="auto"/>
            <w:bottom w:val="none" w:sz="0" w:space="0" w:color="auto"/>
            <w:right w:val="none" w:sz="0" w:space="0" w:color="auto"/>
          </w:divBdr>
        </w:div>
        <w:div w:id="1115563312">
          <w:marLeft w:val="1800"/>
          <w:marRight w:val="0"/>
          <w:marTop w:val="0"/>
          <w:marBottom w:val="0"/>
          <w:divBdr>
            <w:top w:val="none" w:sz="0" w:space="0" w:color="auto"/>
            <w:left w:val="none" w:sz="0" w:space="0" w:color="auto"/>
            <w:bottom w:val="none" w:sz="0" w:space="0" w:color="auto"/>
            <w:right w:val="none" w:sz="0" w:space="0" w:color="auto"/>
          </w:divBdr>
        </w:div>
        <w:div w:id="2085180484">
          <w:marLeft w:val="1800"/>
          <w:marRight w:val="0"/>
          <w:marTop w:val="0"/>
          <w:marBottom w:val="0"/>
          <w:divBdr>
            <w:top w:val="none" w:sz="0" w:space="0" w:color="auto"/>
            <w:left w:val="none" w:sz="0" w:space="0" w:color="auto"/>
            <w:bottom w:val="none" w:sz="0" w:space="0" w:color="auto"/>
            <w:right w:val="none" w:sz="0" w:space="0" w:color="auto"/>
          </w:divBdr>
        </w:div>
        <w:div w:id="718209118">
          <w:marLeft w:val="1800"/>
          <w:marRight w:val="0"/>
          <w:marTop w:val="0"/>
          <w:marBottom w:val="0"/>
          <w:divBdr>
            <w:top w:val="none" w:sz="0" w:space="0" w:color="auto"/>
            <w:left w:val="none" w:sz="0" w:space="0" w:color="auto"/>
            <w:bottom w:val="none" w:sz="0" w:space="0" w:color="auto"/>
            <w:right w:val="none" w:sz="0" w:space="0" w:color="auto"/>
          </w:divBdr>
        </w:div>
        <w:div w:id="32847085">
          <w:marLeft w:val="1800"/>
          <w:marRight w:val="0"/>
          <w:marTop w:val="0"/>
          <w:marBottom w:val="0"/>
          <w:divBdr>
            <w:top w:val="none" w:sz="0" w:space="0" w:color="auto"/>
            <w:left w:val="none" w:sz="0" w:space="0" w:color="auto"/>
            <w:bottom w:val="none" w:sz="0" w:space="0" w:color="auto"/>
            <w:right w:val="none" w:sz="0" w:space="0" w:color="auto"/>
          </w:divBdr>
        </w:div>
        <w:div w:id="574512638">
          <w:marLeft w:val="1800"/>
          <w:marRight w:val="0"/>
          <w:marTop w:val="0"/>
          <w:marBottom w:val="0"/>
          <w:divBdr>
            <w:top w:val="none" w:sz="0" w:space="0" w:color="auto"/>
            <w:left w:val="none" w:sz="0" w:space="0" w:color="auto"/>
            <w:bottom w:val="none" w:sz="0" w:space="0" w:color="auto"/>
            <w:right w:val="none" w:sz="0" w:space="0" w:color="auto"/>
          </w:divBdr>
        </w:div>
        <w:div w:id="1985966888">
          <w:marLeft w:val="1166"/>
          <w:marRight w:val="0"/>
          <w:marTop w:val="0"/>
          <w:marBottom w:val="0"/>
          <w:divBdr>
            <w:top w:val="none" w:sz="0" w:space="0" w:color="auto"/>
            <w:left w:val="none" w:sz="0" w:space="0" w:color="auto"/>
            <w:bottom w:val="none" w:sz="0" w:space="0" w:color="auto"/>
            <w:right w:val="none" w:sz="0" w:space="0" w:color="auto"/>
          </w:divBdr>
        </w:div>
      </w:divsChild>
    </w:div>
    <w:div w:id="2106534950">
      <w:marLeft w:val="0"/>
      <w:marRight w:val="0"/>
      <w:marTop w:val="0"/>
      <w:marBottom w:val="0"/>
      <w:divBdr>
        <w:top w:val="none" w:sz="0" w:space="0" w:color="auto"/>
        <w:left w:val="none" w:sz="0" w:space="0" w:color="auto"/>
        <w:bottom w:val="none" w:sz="0" w:space="0" w:color="auto"/>
        <w:right w:val="none" w:sz="0" w:space="0" w:color="auto"/>
      </w:divBdr>
    </w:div>
    <w:div w:id="2106534951">
      <w:marLeft w:val="0"/>
      <w:marRight w:val="0"/>
      <w:marTop w:val="0"/>
      <w:marBottom w:val="0"/>
      <w:divBdr>
        <w:top w:val="none" w:sz="0" w:space="0" w:color="auto"/>
        <w:left w:val="none" w:sz="0" w:space="0" w:color="auto"/>
        <w:bottom w:val="none" w:sz="0" w:space="0" w:color="auto"/>
        <w:right w:val="none" w:sz="0" w:space="0" w:color="auto"/>
      </w:divBdr>
    </w:div>
    <w:div w:id="2106534952">
      <w:marLeft w:val="0"/>
      <w:marRight w:val="0"/>
      <w:marTop w:val="0"/>
      <w:marBottom w:val="0"/>
      <w:divBdr>
        <w:top w:val="none" w:sz="0" w:space="0" w:color="auto"/>
        <w:left w:val="none" w:sz="0" w:space="0" w:color="auto"/>
        <w:bottom w:val="none" w:sz="0" w:space="0" w:color="auto"/>
        <w:right w:val="none" w:sz="0" w:space="0" w:color="auto"/>
      </w:divBdr>
    </w:div>
    <w:div w:id="2106534953">
      <w:marLeft w:val="0"/>
      <w:marRight w:val="0"/>
      <w:marTop w:val="0"/>
      <w:marBottom w:val="0"/>
      <w:divBdr>
        <w:top w:val="none" w:sz="0" w:space="0" w:color="auto"/>
        <w:left w:val="none" w:sz="0" w:space="0" w:color="auto"/>
        <w:bottom w:val="none" w:sz="0" w:space="0" w:color="auto"/>
        <w:right w:val="none" w:sz="0" w:space="0" w:color="auto"/>
      </w:divBdr>
    </w:div>
    <w:div w:id="2106534954">
      <w:marLeft w:val="0"/>
      <w:marRight w:val="0"/>
      <w:marTop w:val="0"/>
      <w:marBottom w:val="0"/>
      <w:divBdr>
        <w:top w:val="none" w:sz="0" w:space="0" w:color="auto"/>
        <w:left w:val="none" w:sz="0" w:space="0" w:color="auto"/>
        <w:bottom w:val="none" w:sz="0" w:space="0" w:color="auto"/>
        <w:right w:val="none" w:sz="0" w:space="0" w:color="auto"/>
      </w:divBdr>
    </w:div>
    <w:div w:id="2106534955">
      <w:marLeft w:val="0"/>
      <w:marRight w:val="0"/>
      <w:marTop w:val="0"/>
      <w:marBottom w:val="0"/>
      <w:divBdr>
        <w:top w:val="none" w:sz="0" w:space="0" w:color="auto"/>
        <w:left w:val="none" w:sz="0" w:space="0" w:color="auto"/>
        <w:bottom w:val="none" w:sz="0" w:space="0" w:color="auto"/>
        <w:right w:val="none" w:sz="0" w:space="0" w:color="auto"/>
      </w:divBdr>
    </w:div>
    <w:div w:id="2106534956">
      <w:marLeft w:val="0"/>
      <w:marRight w:val="0"/>
      <w:marTop w:val="0"/>
      <w:marBottom w:val="0"/>
      <w:divBdr>
        <w:top w:val="none" w:sz="0" w:space="0" w:color="auto"/>
        <w:left w:val="none" w:sz="0" w:space="0" w:color="auto"/>
        <w:bottom w:val="none" w:sz="0" w:space="0" w:color="auto"/>
        <w:right w:val="none" w:sz="0" w:space="0" w:color="auto"/>
      </w:divBdr>
    </w:div>
    <w:div w:id="2106534957">
      <w:marLeft w:val="0"/>
      <w:marRight w:val="0"/>
      <w:marTop w:val="0"/>
      <w:marBottom w:val="0"/>
      <w:divBdr>
        <w:top w:val="none" w:sz="0" w:space="0" w:color="auto"/>
        <w:left w:val="none" w:sz="0" w:space="0" w:color="auto"/>
        <w:bottom w:val="none" w:sz="0" w:space="0" w:color="auto"/>
        <w:right w:val="none" w:sz="0" w:space="0" w:color="auto"/>
      </w:divBdr>
    </w:div>
    <w:div w:id="2106534958">
      <w:marLeft w:val="0"/>
      <w:marRight w:val="0"/>
      <w:marTop w:val="0"/>
      <w:marBottom w:val="0"/>
      <w:divBdr>
        <w:top w:val="none" w:sz="0" w:space="0" w:color="auto"/>
        <w:left w:val="none" w:sz="0" w:space="0" w:color="auto"/>
        <w:bottom w:val="none" w:sz="0" w:space="0" w:color="auto"/>
        <w:right w:val="none" w:sz="0" w:space="0" w:color="auto"/>
      </w:divBdr>
    </w:div>
    <w:div w:id="21065349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reed.co.uk"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D1F523DF52EB44999C75A19A7378EF2" ma:contentTypeVersion="12" ma:contentTypeDescription="Create a new document." ma:contentTypeScope="" ma:versionID="e1556e7f344ec0b17b18ca4fa9bf4587">
  <xsd:schema xmlns:xsd="http://www.w3.org/2001/XMLSchema" xmlns:xs="http://www.w3.org/2001/XMLSchema" xmlns:p="http://schemas.microsoft.com/office/2006/metadata/properties" xmlns:ns3="73ae445a-ca79-445f-8f15-ded57e580e99" xmlns:ns4="c37b9623-a0ee-4df4-8353-4a2bf324af23" targetNamespace="http://schemas.microsoft.com/office/2006/metadata/properties" ma:root="true" ma:fieldsID="faa75686b5a137098706f1698726c19c" ns3:_="" ns4:_="">
    <xsd:import namespace="73ae445a-ca79-445f-8f15-ded57e580e99"/>
    <xsd:import namespace="c37b9623-a0ee-4df4-8353-4a2bf324af2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ae445a-ca79-445f-8f15-ded57e580e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7b9623-a0ee-4df4-8353-4a2bf324af2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A21C56-29E1-4086-BFC2-B4A3FCD7FB8B}">
  <ds:schemaRefs>
    <ds:schemaRef ds:uri="http://schemas.microsoft.com/sharepoint/v3/contenttype/forms"/>
  </ds:schemaRefs>
</ds:datastoreItem>
</file>

<file path=customXml/itemProps2.xml><?xml version="1.0" encoding="utf-8"?>
<ds:datastoreItem xmlns:ds="http://schemas.openxmlformats.org/officeDocument/2006/customXml" ds:itemID="{77C821A7-AF66-46E3-B7C8-B40F0EA4E1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ae445a-ca79-445f-8f15-ded57e580e99"/>
    <ds:schemaRef ds:uri="c37b9623-a0ee-4df4-8353-4a2bf324af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78B426-E07C-4653-8783-C05FB882FE4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811</Words>
  <Characters>5278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WEST MIDLANDS TRAINS</vt:lpstr>
    </vt:vector>
  </TitlesOfParts>
  <Company>London Midland</Company>
  <LinksUpToDate>false</LinksUpToDate>
  <CharactersWithSpaces>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MIDLANDS TRAINS</dc:title>
  <dc:subject/>
  <dc:creator>Administrator</dc:creator>
  <cp:keywords/>
  <dc:description/>
  <cp:lastModifiedBy>Rachel</cp:lastModifiedBy>
  <cp:revision>2</cp:revision>
  <cp:lastPrinted>2018-01-24T18:56:00Z</cp:lastPrinted>
  <dcterms:created xsi:type="dcterms:W3CDTF">2020-12-01T08:41:00Z</dcterms:created>
  <dcterms:modified xsi:type="dcterms:W3CDTF">2020-12-01T08:41:00Z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0x0101006D1F523DF52EB44999C75A19A7378EF2</vt:lpwstr>
  </property>
</Properties>
</file>