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9BB6" w14:textId="77777777" w:rsidR="00EA3194" w:rsidRPr="00F7332E" w:rsidRDefault="00EA3194" w:rsidP="00EA3194">
      <w:pPr>
        <w:rPr>
          <w:rFonts w:ascii="Arial" w:hAnsi="Arial" w:cs="Arial"/>
          <w:b/>
        </w:rPr>
      </w:pPr>
      <w:bookmarkStart w:id="0" w:name="_GoBack"/>
      <w:bookmarkEnd w:id="0"/>
      <w:r w:rsidRPr="00F7332E">
        <w:rPr>
          <w:rFonts w:ascii="Arial" w:hAnsi="Arial" w:cs="Arial"/>
          <w:b/>
        </w:rPr>
        <w:t xml:space="preserve">Job Holder: CX </w:t>
      </w:r>
      <w:r w:rsidR="00B94CA7" w:rsidRPr="00F7332E">
        <w:rPr>
          <w:rFonts w:ascii="Arial" w:hAnsi="Arial" w:cs="Arial"/>
          <w:b/>
        </w:rPr>
        <w:t>Insight Manager</w:t>
      </w:r>
    </w:p>
    <w:p w14:paraId="5ED656AE" w14:textId="77777777" w:rsidR="00EA3194" w:rsidRPr="00F7332E" w:rsidRDefault="00EA3194" w:rsidP="00EA3194">
      <w:pPr>
        <w:rPr>
          <w:rFonts w:ascii="Arial" w:hAnsi="Arial" w:cs="Arial"/>
          <w:b/>
        </w:rPr>
      </w:pPr>
      <w:r w:rsidRPr="00F7332E">
        <w:rPr>
          <w:rFonts w:ascii="Arial" w:hAnsi="Arial" w:cs="Arial"/>
          <w:b/>
        </w:rPr>
        <w:t>Reports to: Head of Customer Experience Strategy</w:t>
      </w:r>
      <w:r w:rsidR="00B94CA7" w:rsidRPr="00F7332E">
        <w:rPr>
          <w:rFonts w:ascii="Arial" w:hAnsi="Arial" w:cs="Arial"/>
          <w:b/>
        </w:rPr>
        <w:t xml:space="preserve"> &amp; Innovation</w:t>
      </w:r>
    </w:p>
    <w:p w14:paraId="5FC82893" w14:textId="77777777" w:rsidR="00EA3194" w:rsidRPr="00F7332E" w:rsidRDefault="00EA3194" w:rsidP="00EA3194">
      <w:pPr>
        <w:rPr>
          <w:rFonts w:ascii="Arial" w:hAnsi="Arial" w:cs="Arial"/>
          <w:b/>
        </w:rPr>
      </w:pPr>
      <w:r w:rsidRPr="00F7332E">
        <w:rPr>
          <w:rFonts w:ascii="Arial" w:hAnsi="Arial" w:cs="Arial"/>
          <w:b/>
        </w:rPr>
        <w:t xml:space="preserve">Safety Status: NSC </w:t>
      </w:r>
    </w:p>
    <w:p w14:paraId="1CC987AA" w14:textId="77777777" w:rsidR="00EA3194" w:rsidRPr="00F7332E" w:rsidRDefault="00EA3194" w:rsidP="00EA3194">
      <w:pPr>
        <w:rPr>
          <w:rFonts w:ascii="Arial" w:hAnsi="Arial" w:cs="Arial"/>
        </w:rPr>
      </w:pPr>
    </w:p>
    <w:p w14:paraId="7A664CB0" w14:textId="77777777" w:rsidR="00EA3194" w:rsidRPr="00F7332E" w:rsidRDefault="00EA3194" w:rsidP="00EA3194">
      <w:pPr>
        <w:rPr>
          <w:rFonts w:ascii="Arial" w:hAnsi="Arial" w:cs="Arial"/>
          <w:b/>
        </w:rPr>
      </w:pPr>
      <w:r w:rsidRPr="00F7332E">
        <w:rPr>
          <w:rFonts w:ascii="Arial" w:hAnsi="Arial" w:cs="Arial"/>
          <w:b/>
        </w:rPr>
        <w:t>1.  Job Purpose</w:t>
      </w:r>
    </w:p>
    <w:p w14:paraId="4198E42A" w14:textId="77777777" w:rsidR="00B94CA7" w:rsidRPr="00F7332E" w:rsidRDefault="00B94CA7" w:rsidP="00EA3194">
      <w:pPr>
        <w:rPr>
          <w:rFonts w:ascii="Arial" w:hAnsi="Arial" w:cs="Arial"/>
        </w:rPr>
      </w:pPr>
      <w:r w:rsidRPr="00F7332E">
        <w:rPr>
          <w:rFonts w:ascii="Arial" w:hAnsi="Arial" w:cs="Arial"/>
        </w:rPr>
        <w:t xml:space="preserve">To create &amp; manage effective Customer Experience (CX) insight systems and processes that drive the </w:t>
      </w:r>
      <w:r w:rsidR="00614C0E">
        <w:rPr>
          <w:rFonts w:ascii="Arial" w:hAnsi="Arial" w:cs="Arial"/>
        </w:rPr>
        <w:t>WMT</w:t>
      </w:r>
      <w:r w:rsidRPr="00F7332E">
        <w:rPr>
          <w:rFonts w:ascii="Arial" w:hAnsi="Arial" w:cs="Arial"/>
        </w:rPr>
        <w:t xml:space="preserve"> CX strategy across all relevant internal and external operational and service delivery functions. To use data insights to identify effective interventions to ensure the service delivery is optimal and performs above the expectations dictated by </w:t>
      </w:r>
      <w:r w:rsidR="00614C0E">
        <w:rPr>
          <w:rFonts w:ascii="Arial" w:hAnsi="Arial" w:cs="Arial"/>
        </w:rPr>
        <w:t xml:space="preserve">agreed performance monitoring regimes. </w:t>
      </w:r>
      <w:r w:rsidRPr="00F7332E">
        <w:rPr>
          <w:rFonts w:ascii="Arial" w:hAnsi="Arial" w:cs="Arial"/>
        </w:rPr>
        <w:t>To identify areas of consideration where the CX improvement budget could be deployed effectively thus optimising CX and ROI.</w:t>
      </w:r>
    </w:p>
    <w:p w14:paraId="2175EC36" w14:textId="77777777" w:rsidR="00EA3194" w:rsidRPr="00F7332E" w:rsidRDefault="00EA3194" w:rsidP="00EA3194">
      <w:pPr>
        <w:rPr>
          <w:rFonts w:ascii="Arial" w:hAnsi="Arial" w:cs="Arial"/>
          <w:b/>
        </w:rPr>
      </w:pPr>
      <w:r w:rsidRPr="00F7332E">
        <w:rPr>
          <w:rFonts w:ascii="Arial" w:hAnsi="Arial" w:cs="Arial"/>
        </w:rPr>
        <w:t xml:space="preserve"> </w:t>
      </w:r>
      <w:r w:rsidRPr="00F7332E">
        <w:rPr>
          <w:rFonts w:ascii="Arial" w:hAnsi="Arial" w:cs="Arial"/>
          <w:b/>
        </w:rPr>
        <w:t xml:space="preserve">2.  Key Accountabilities </w:t>
      </w:r>
    </w:p>
    <w:p w14:paraId="43F39BFF" w14:textId="77777777" w:rsidR="00614C0E" w:rsidRPr="00614C0E" w:rsidRDefault="00614C0E" w:rsidP="00614C0E">
      <w:pPr>
        <w:rPr>
          <w:rFonts w:ascii="Arial" w:hAnsi="Arial" w:cs="Arial"/>
        </w:rPr>
      </w:pPr>
      <w:r w:rsidRPr="00614C0E">
        <w:rPr>
          <w:rFonts w:ascii="Arial" w:hAnsi="Arial" w:cs="Arial"/>
        </w:rPr>
        <w:t>2.1</w:t>
      </w:r>
      <w:r w:rsidRPr="00614C0E">
        <w:rPr>
          <w:rFonts w:ascii="Arial" w:hAnsi="Arial" w:cs="Arial"/>
        </w:rPr>
        <w:tab/>
        <w:t xml:space="preserve">To monitor the delivery of the </w:t>
      </w:r>
      <w:r>
        <w:rPr>
          <w:rFonts w:ascii="Arial" w:hAnsi="Arial" w:cs="Arial"/>
        </w:rPr>
        <w:t xml:space="preserve">CX performance monitoring regimes </w:t>
      </w:r>
      <w:r w:rsidRPr="00614C0E">
        <w:rPr>
          <w:rFonts w:ascii="Arial" w:hAnsi="Arial" w:cs="Arial"/>
        </w:rPr>
        <w:t xml:space="preserve">to reduce the financial risk and deliver continuous improvement across the organisation, alerting the business as issues emerge. Including contributing and guiding departments to manage the supply chain to effectively deliver to </w:t>
      </w:r>
      <w:r>
        <w:rPr>
          <w:rFonts w:ascii="Arial" w:hAnsi="Arial" w:cs="Arial"/>
        </w:rPr>
        <w:t>CX standards</w:t>
      </w:r>
    </w:p>
    <w:p w14:paraId="73B4714E" w14:textId="77777777" w:rsidR="00614C0E" w:rsidRPr="00614C0E" w:rsidRDefault="00614C0E" w:rsidP="00614C0E">
      <w:pPr>
        <w:rPr>
          <w:rFonts w:ascii="Arial" w:hAnsi="Arial" w:cs="Arial"/>
        </w:rPr>
      </w:pPr>
      <w:r w:rsidRPr="00614C0E">
        <w:rPr>
          <w:rFonts w:ascii="Arial" w:hAnsi="Arial" w:cs="Arial"/>
        </w:rPr>
        <w:t>2.2</w:t>
      </w:r>
      <w:r w:rsidRPr="00614C0E">
        <w:rPr>
          <w:rFonts w:ascii="Arial" w:hAnsi="Arial" w:cs="Arial"/>
        </w:rPr>
        <w:tab/>
        <w:t xml:space="preserve">Contribute to all areas of business and CX strategy whilst maintaining effective cross functional relationships, supporting the </w:t>
      </w:r>
      <w:r>
        <w:rPr>
          <w:rFonts w:ascii="Arial" w:hAnsi="Arial" w:cs="Arial"/>
        </w:rPr>
        <w:t>CX Strategy Planning Manager</w:t>
      </w:r>
      <w:r w:rsidRPr="00614C0E">
        <w:rPr>
          <w:rFonts w:ascii="Arial" w:hAnsi="Arial" w:cs="Arial"/>
        </w:rPr>
        <w:t xml:space="preserve"> in developing strategy,</w:t>
      </w:r>
    </w:p>
    <w:p w14:paraId="6C6BBE36" w14:textId="77777777" w:rsidR="00614C0E" w:rsidRPr="00614C0E" w:rsidRDefault="00614C0E" w:rsidP="00614C0E">
      <w:pPr>
        <w:rPr>
          <w:rFonts w:ascii="Arial" w:hAnsi="Arial" w:cs="Arial"/>
        </w:rPr>
      </w:pPr>
      <w:r w:rsidRPr="00614C0E">
        <w:rPr>
          <w:rFonts w:ascii="Arial" w:hAnsi="Arial" w:cs="Arial"/>
        </w:rPr>
        <w:t>2.3</w:t>
      </w:r>
      <w:r w:rsidRPr="00614C0E">
        <w:rPr>
          <w:rFonts w:ascii="Arial" w:hAnsi="Arial" w:cs="Arial"/>
        </w:rPr>
        <w:tab/>
        <w:t xml:space="preserve">The provision of timely and effective CX measurement and insights to enable timely interventions </w:t>
      </w:r>
      <w:proofErr w:type="gramStart"/>
      <w:r w:rsidRPr="00614C0E">
        <w:rPr>
          <w:rFonts w:ascii="Arial" w:hAnsi="Arial" w:cs="Arial"/>
        </w:rPr>
        <w:t>in order to</w:t>
      </w:r>
      <w:proofErr w:type="gramEnd"/>
      <w:r w:rsidRPr="00614C0E">
        <w:rPr>
          <w:rFonts w:ascii="Arial" w:hAnsi="Arial" w:cs="Arial"/>
        </w:rPr>
        <w:t xml:space="preserve"> improve performance and mitigate</w:t>
      </w:r>
      <w:r>
        <w:rPr>
          <w:rFonts w:ascii="Arial" w:hAnsi="Arial" w:cs="Arial"/>
        </w:rPr>
        <w:t xml:space="preserve"> </w:t>
      </w:r>
      <w:r w:rsidRPr="00614C0E">
        <w:rPr>
          <w:rFonts w:ascii="Arial" w:hAnsi="Arial" w:cs="Arial"/>
        </w:rPr>
        <w:t>penalties, driving maximum customer benefits from investment.</w:t>
      </w:r>
    </w:p>
    <w:p w14:paraId="7C6D07A3" w14:textId="77777777" w:rsidR="00614C0E" w:rsidRPr="00614C0E" w:rsidRDefault="00614C0E" w:rsidP="00614C0E">
      <w:pPr>
        <w:rPr>
          <w:rFonts w:ascii="Arial" w:hAnsi="Arial" w:cs="Arial"/>
        </w:rPr>
      </w:pPr>
      <w:r w:rsidRPr="00614C0E">
        <w:rPr>
          <w:rFonts w:ascii="Arial" w:hAnsi="Arial" w:cs="Arial"/>
        </w:rPr>
        <w:t>2.4</w:t>
      </w:r>
      <w:r w:rsidRPr="00614C0E">
        <w:rPr>
          <w:rFonts w:ascii="Arial" w:hAnsi="Arial" w:cs="Arial"/>
        </w:rPr>
        <w:tab/>
        <w:t>Utilise and interrogate various sources to develop a complete data driven picture of the passenger’s door to door journey</w:t>
      </w:r>
    </w:p>
    <w:p w14:paraId="7DCAF950" w14:textId="77777777" w:rsidR="00614C0E" w:rsidRPr="00614C0E" w:rsidRDefault="00614C0E" w:rsidP="00614C0E">
      <w:pPr>
        <w:rPr>
          <w:rFonts w:ascii="Arial" w:hAnsi="Arial" w:cs="Arial"/>
        </w:rPr>
      </w:pPr>
      <w:r w:rsidRPr="00614C0E">
        <w:rPr>
          <w:rFonts w:ascii="Arial" w:hAnsi="Arial" w:cs="Arial"/>
        </w:rPr>
        <w:t>2.5</w:t>
      </w:r>
      <w:r w:rsidRPr="00614C0E">
        <w:rPr>
          <w:rFonts w:ascii="Arial" w:hAnsi="Arial" w:cs="Arial"/>
        </w:rPr>
        <w:tab/>
        <w:t>Identify important passenger segments and determine the best ways to engage with each</w:t>
      </w:r>
    </w:p>
    <w:p w14:paraId="6ECB7110" w14:textId="77777777" w:rsidR="00614C0E" w:rsidRPr="00614C0E" w:rsidRDefault="00614C0E" w:rsidP="00614C0E">
      <w:pPr>
        <w:rPr>
          <w:rFonts w:ascii="Arial" w:hAnsi="Arial" w:cs="Arial"/>
        </w:rPr>
      </w:pPr>
      <w:r w:rsidRPr="00614C0E">
        <w:rPr>
          <w:rFonts w:ascii="Arial" w:hAnsi="Arial" w:cs="Arial"/>
        </w:rPr>
        <w:t>2.6</w:t>
      </w:r>
      <w:r w:rsidRPr="00614C0E">
        <w:rPr>
          <w:rFonts w:ascii="Arial" w:hAnsi="Arial" w:cs="Arial"/>
        </w:rPr>
        <w:tab/>
        <w:t>Create bespoke pilots and research to enhance the understanding of passengers in specific areas of interest. Developing and maintaining a deep understanding of passengers through the data. Investigating new methods of CX research &amp; conducting market research to improve Customer Experience.</w:t>
      </w:r>
    </w:p>
    <w:p w14:paraId="0DBD6E86" w14:textId="77777777" w:rsidR="00614C0E" w:rsidRPr="00614C0E" w:rsidRDefault="00614C0E" w:rsidP="00614C0E">
      <w:pPr>
        <w:rPr>
          <w:rFonts w:ascii="Arial" w:hAnsi="Arial" w:cs="Arial"/>
        </w:rPr>
      </w:pPr>
      <w:r w:rsidRPr="00614C0E">
        <w:rPr>
          <w:rFonts w:ascii="Arial" w:hAnsi="Arial" w:cs="Arial"/>
        </w:rPr>
        <w:t>2.7</w:t>
      </w:r>
      <w:r w:rsidRPr="00614C0E">
        <w:rPr>
          <w:rFonts w:ascii="Arial" w:hAnsi="Arial" w:cs="Arial"/>
        </w:rPr>
        <w:tab/>
        <w:t xml:space="preserve">Use technologies such as dashboards and analytics to help the business visualise information and solutions, forecasting to assist drive required changes. Guide business improvements through technical enhancements. </w:t>
      </w:r>
    </w:p>
    <w:p w14:paraId="3745B9F6" w14:textId="77777777" w:rsidR="00614C0E" w:rsidRPr="00614C0E" w:rsidRDefault="00614C0E" w:rsidP="00614C0E">
      <w:pPr>
        <w:rPr>
          <w:rFonts w:ascii="Arial" w:hAnsi="Arial" w:cs="Arial"/>
        </w:rPr>
      </w:pPr>
      <w:r w:rsidRPr="00614C0E">
        <w:rPr>
          <w:rFonts w:ascii="Arial" w:hAnsi="Arial" w:cs="Arial"/>
        </w:rPr>
        <w:t>2.8</w:t>
      </w:r>
      <w:r w:rsidRPr="00614C0E">
        <w:rPr>
          <w:rFonts w:ascii="Arial" w:hAnsi="Arial" w:cs="Arial"/>
        </w:rPr>
        <w:tab/>
        <w:t>Support the C</w:t>
      </w:r>
      <w:r>
        <w:rPr>
          <w:rFonts w:ascii="Arial" w:hAnsi="Arial" w:cs="Arial"/>
        </w:rPr>
        <w:t xml:space="preserve">ustomer Service Directors </w:t>
      </w:r>
      <w:r w:rsidRPr="00614C0E">
        <w:rPr>
          <w:rFonts w:ascii="Arial" w:hAnsi="Arial" w:cs="Arial"/>
        </w:rPr>
        <w:t xml:space="preserve">with data to drive change across their respective </w:t>
      </w:r>
      <w:r>
        <w:rPr>
          <w:rFonts w:ascii="Arial" w:hAnsi="Arial" w:cs="Arial"/>
        </w:rPr>
        <w:t>areas</w:t>
      </w:r>
    </w:p>
    <w:p w14:paraId="08FBDD73" w14:textId="77777777" w:rsidR="00614C0E" w:rsidRPr="00614C0E" w:rsidRDefault="00614C0E" w:rsidP="00614C0E">
      <w:pPr>
        <w:rPr>
          <w:rFonts w:ascii="Arial" w:hAnsi="Arial" w:cs="Arial"/>
        </w:rPr>
      </w:pPr>
      <w:r w:rsidRPr="00614C0E">
        <w:rPr>
          <w:rFonts w:ascii="Arial" w:hAnsi="Arial" w:cs="Arial"/>
        </w:rPr>
        <w:t>2.9</w:t>
      </w:r>
      <w:r w:rsidRPr="00614C0E">
        <w:rPr>
          <w:rFonts w:ascii="Arial" w:hAnsi="Arial" w:cs="Arial"/>
        </w:rPr>
        <w:tab/>
        <w:t xml:space="preserve">Considers wider strategic issues when developing approach to achievement of </w:t>
      </w:r>
      <w:r>
        <w:rPr>
          <w:rFonts w:ascii="Arial" w:hAnsi="Arial" w:cs="Arial"/>
        </w:rPr>
        <w:t>CX targets,</w:t>
      </w:r>
      <w:r w:rsidRPr="00614C0E">
        <w:rPr>
          <w:rFonts w:ascii="Arial" w:hAnsi="Arial" w:cs="Arial"/>
        </w:rPr>
        <w:t xml:space="preserve"> carrying out ad hoc modelling and analysis, whilst importing external best practice methods, to support business needs.</w:t>
      </w:r>
    </w:p>
    <w:p w14:paraId="416B3867" w14:textId="77777777" w:rsidR="00614C0E" w:rsidRPr="00614C0E" w:rsidRDefault="00614C0E" w:rsidP="00614C0E">
      <w:pPr>
        <w:rPr>
          <w:rFonts w:ascii="Arial" w:hAnsi="Arial" w:cs="Arial"/>
        </w:rPr>
      </w:pPr>
      <w:r w:rsidRPr="00614C0E">
        <w:rPr>
          <w:rFonts w:ascii="Arial" w:hAnsi="Arial" w:cs="Arial"/>
        </w:rPr>
        <w:t>2.10</w:t>
      </w:r>
      <w:r w:rsidRPr="00614C0E">
        <w:rPr>
          <w:rFonts w:ascii="Arial" w:hAnsi="Arial" w:cs="Arial"/>
        </w:rPr>
        <w:tab/>
      </w:r>
      <w:r>
        <w:rPr>
          <w:rFonts w:ascii="Arial" w:hAnsi="Arial" w:cs="Arial"/>
        </w:rPr>
        <w:t>Jointly m</w:t>
      </w:r>
      <w:r w:rsidRPr="00614C0E">
        <w:rPr>
          <w:rFonts w:ascii="Arial" w:hAnsi="Arial" w:cs="Arial"/>
        </w:rPr>
        <w:t xml:space="preserve">anage the </w:t>
      </w:r>
      <w:r>
        <w:rPr>
          <w:rFonts w:ascii="Arial" w:hAnsi="Arial" w:cs="Arial"/>
        </w:rPr>
        <w:t xml:space="preserve">Customer </w:t>
      </w:r>
      <w:r w:rsidRPr="00614C0E">
        <w:rPr>
          <w:rFonts w:ascii="Arial" w:hAnsi="Arial" w:cs="Arial"/>
        </w:rPr>
        <w:t>Insight</w:t>
      </w:r>
      <w:r>
        <w:rPr>
          <w:rFonts w:ascii="Arial" w:hAnsi="Arial" w:cs="Arial"/>
        </w:rPr>
        <w:t xml:space="preserve"> &amp; Marketing</w:t>
      </w:r>
      <w:r w:rsidRPr="00614C0E">
        <w:rPr>
          <w:rFonts w:ascii="Arial" w:hAnsi="Arial" w:cs="Arial"/>
        </w:rPr>
        <w:t xml:space="preserve"> analyst, ensuring they inter</w:t>
      </w:r>
      <w:r>
        <w:rPr>
          <w:rFonts w:ascii="Arial" w:hAnsi="Arial" w:cs="Arial"/>
        </w:rPr>
        <w:t>rog</w:t>
      </w:r>
      <w:r w:rsidRPr="00614C0E">
        <w:rPr>
          <w:rFonts w:ascii="Arial" w:hAnsi="Arial" w:cs="Arial"/>
        </w:rPr>
        <w:t>ate data &amp; act accordingly to drive change across the various functions</w:t>
      </w:r>
    </w:p>
    <w:p w14:paraId="495FA707" w14:textId="77777777" w:rsidR="00614C0E" w:rsidRPr="00614C0E" w:rsidRDefault="00614C0E" w:rsidP="00614C0E">
      <w:pPr>
        <w:rPr>
          <w:rFonts w:ascii="Arial" w:hAnsi="Arial" w:cs="Arial"/>
        </w:rPr>
      </w:pPr>
      <w:r w:rsidRPr="00614C0E">
        <w:rPr>
          <w:rFonts w:ascii="Arial" w:hAnsi="Arial" w:cs="Arial"/>
        </w:rPr>
        <w:t>2.11</w:t>
      </w:r>
      <w:r w:rsidRPr="00614C0E">
        <w:rPr>
          <w:rFonts w:ascii="Arial" w:hAnsi="Arial" w:cs="Arial"/>
        </w:rPr>
        <w:tab/>
        <w:t xml:space="preserve">To obtain and interpret external data to assist with driving continuous improvement. </w:t>
      </w:r>
    </w:p>
    <w:p w14:paraId="759788B0" w14:textId="77777777" w:rsidR="00614C0E" w:rsidRPr="00614C0E" w:rsidRDefault="00614C0E" w:rsidP="00614C0E">
      <w:pPr>
        <w:rPr>
          <w:rFonts w:ascii="Arial" w:hAnsi="Arial" w:cs="Arial"/>
        </w:rPr>
      </w:pPr>
      <w:r w:rsidRPr="00614C0E">
        <w:rPr>
          <w:rFonts w:ascii="Arial" w:hAnsi="Arial" w:cs="Arial"/>
        </w:rPr>
        <w:lastRenderedPageBreak/>
        <w:t>2.12</w:t>
      </w:r>
      <w:r w:rsidRPr="00614C0E">
        <w:rPr>
          <w:rFonts w:ascii="Arial" w:hAnsi="Arial" w:cs="Arial"/>
        </w:rPr>
        <w:tab/>
        <w:t xml:space="preserve">Guide investment through submissions to </w:t>
      </w:r>
      <w:r>
        <w:rPr>
          <w:rFonts w:ascii="Arial" w:hAnsi="Arial" w:cs="Arial"/>
        </w:rPr>
        <w:t xml:space="preserve">appropriate internal </w:t>
      </w:r>
      <w:r w:rsidRPr="00614C0E">
        <w:rPr>
          <w:rFonts w:ascii="Arial" w:hAnsi="Arial" w:cs="Arial"/>
        </w:rPr>
        <w:t>Board</w:t>
      </w:r>
      <w:r>
        <w:rPr>
          <w:rFonts w:ascii="Arial" w:hAnsi="Arial" w:cs="Arial"/>
        </w:rPr>
        <w:t>s</w:t>
      </w:r>
      <w:r w:rsidRPr="00614C0E">
        <w:rPr>
          <w:rFonts w:ascii="Arial" w:hAnsi="Arial" w:cs="Arial"/>
        </w:rPr>
        <w:t xml:space="preserve"> through analysis &amp; CX feedback</w:t>
      </w:r>
    </w:p>
    <w:p w14:paraId="5163BD46" w14:textId="77777777" w:rsidR="00614C0E" w:rsidRPr="00614C0E" w:rsidRDefault="00614C0E" w:rsidP="00614C0E">
      <w:pPr>
        <w:rPr>
          <w:rFonts w:ascii="Arial" w:hAnsi="Arial" w:cs="Arial"/>
        </w:rPr>
      </w:pPr>
      <w:r w:rsidRPr="00614C0E">
        <w:rPr>
          <w:rFonts w:ascii="Arial" w:hAnsi="Arial" w:cs="Arial"/>
        </w:rPr>
        <w:t>2.13</w:t>
      </w:r>
      <w:r w:rsidRPr="00614C0E">
        <w:rPr>
          <w:rFonts w:ascii="Arial" w:hAnsi="Arial" w:cs="Arial"/>
        </w:rPr>
        <w:tab/>
        <w:t>Help deliver challenging targets pertaining to customer perceptions and asset quality</w:t>
      </w:r>
    </w:p>
    <w:p w14:paraId="7A6111A6" w14:textId="77777777" w:rsidR="00614C0E" w:rsidRDefault="00614C0E" w:rsidP="00614C0E">
      <w:pPr>
        <w:rPr>
          <w:rFonts w:ascii="Arial" w:hAnsi="Arial" w:cs="Arial"/>
        </w:rPr>
      </w:pPr>
      <w:r w:rsidRPr="00614C0E">
        <w:rPr>
          <w:rFonts w:ascii="Arial" w:hAnsi="Arial" w:cs="Arial"/>
        </w:rPr>
        <w:t>2.14</w:t>
      </w:r>
      <w:r w:rsidRPr="00614C0E">
        <w:rPr>
          <w:rFonts w:ascii="Arial" w:hAnsi="Arial" w:cs="Arial"/>
        </w:rPr>
        <w:tab/>
        <w:t>Compile routine and ad hoc reports as required pertaining to NRPS, Mystery Shops,</w:t>
      </w:r>
      <w:r>
        <w:rPr>
          <w:rFonts w:ascii="Arial" w:hAnsi="Arial" w:cs="Arial"/>
        </w:rPr>
        <w:t xml:space="preserve"> SQR, etc</w:t>
      </w:r>
    </w:p>
    <w:p w14:paraId="78EF0ABB" w14:textId="77777777" w:rsidR="00614C0E" w:rsidRPr="00614C0E" w:rsidRDefault="00614C0E" w:rsidP="00614C0E">
      <w:pPr>
        <w:rPr>
          <w:rFonts w:ascii="Arial" w:hAnsi="Arial" w:cs="Arial"/>
        </w:rPr>
      </w:pPr>
      <w:r w:rsidRPr="00614C0E">
        <w:rPr>
          <w:rFonts w:ascii="Arial" w:hAnsi="Arial" w:cs="Arial"/>
        </w:rPr>
        <w:t>2.15</w:t>
      </w:r>
      <w:r w:rsidRPr="00614C0E">
        <w:rPr>
          <w:rFonts w:ascii="Arial" w:hAnsi="Arial" w:cs="Arial"/>
        </w:rPr>
        <w:tab/>
        <w:t xml:space="preserve">Represents the organisation in both internal and external best practice forums and imports best practice to ensure </w:t>
      </w:r>
      <w:r>
        <w:rPr>
          <w:rFonts w:ascii="Arial" w:hAnsi="Arial" w:cs="Arial"/>
        </w:rPr>
        <w:t>WMT</w:t>
      </w:r>
      <w:r w:rsidRPr="00614C0E">
        <w:rPr>
          <w:rFonts w:ascii="Arial" w:hAnsi="Arial" w:cs="Arial"/>
        </w:rPr>
        <w:t xml:space="preserve"> exceeds industry benchmarks. </w:t>
      </w:r>
    </w:p>
    <w:p w14:paraId="057BAAD6" w14:textId="77777777" w:rsidR="00614C0E" w:rsidRPr="00614C0E" w:rsidRDefault="00614C0E" w:rsidP="00614C0E">
      <w:pPr>
        <w:rPr>
          <w:rFonts w:ascii="Arial" w:hAnsi="Arial" w:cs="Arial"/>
        </w:rPr>
      </w:pPr>
      <w:r w:rsidRPr="00614C0E">
        <w:rPr>
          <w:rFonts w:ascii="Arial" w:hAnsi="Arial" w:cs="Arial"/>
        </w:rPr>
        <w:t>2.16</w:t>
      </w:r>
      <w:r w:rsidRPr="00614C0E">
        <w:rPr>
          <w:rFonts w:ascii="Arial" w:hAnsi="Arial" w:cs="Arial"/>
        </w:rPr>
        <w:tab/>
        <w:t>Participate in the CX fo</w:t>
      </w:r>
      <w:r>
        <w:rPr>
          <w:rFonts w:ascii="Arial" w:hAnsi="Arial" w:cs="Arial"/>
        </w:rPr>
        <w:t>rums and panels to ensure the WMT</w:t>
      </w:r>
      <w:r w:rsidRPr="00614C0E">
        <w:rPr>
          <w:rFonts w:ascii="Arial" w:hAnsi="Arial" w:cs="Arial"/>
        </w:rPr>
        <w:t xml:space="preserve"> CX data is communicated effectively.</w:t>
      </w:r>
    </w:p>
    <w:p w14:paraId="745593CE" w14:textId="77777777" w:rsidR="00EA3194" w:rsidRPr="00F7332E" w:rsidRDefault="006A5377" w:rsidP="00EA3194">
      <w:pPr>
        <w:rPr>
          <w:rFonts w:ascii="Arial" w:hAnsi="Arial" w:cs="Arial"/>
          <w:b/>
        </w:rPr>
      </w:pPr>
      <w:r w:rsidRPr="00F7332E">
        <w:rPr>
          <w:rFonts w:ascii="Arial" w:hAnsi="Arial" w:cs="Arial"/>
          <w:b/>
        </w:rPr>
        <w:t>3 Role Dimensions</w:t>
      </w:r>
    </w:p>
    <w:p w14:paraId="12142B4B" w14:textId="77777777" w:rsidR="006A5377" w:rsidRPr="00F7332E" w:rsidRDefault="006A5377" w:rsidP="00EA3194">
      <w:pPr>
        <w:rPr>
          <w:rFonts w:ascii="Arial" w:hAnsi="Arial" w:cs="Arial"/>
        </w:rPr>
      </w:pPr>
      <w:r w:rsidRPr="00F7332E">
        <w:rPr>
          <w:rFonts w:ascii="Arial" w:hAnsi="Arial" w:cs="Arial"/>
        </w:rPr>
        <w:t>Financial: Budget expenditure (TBC), Customer Experience account</w:t>
      </w:r>
    </w:p>
    <w:p w14:paraId="2ACD8DA0" w14:textId="77777777" w:rsidR="006A5377" w:rsidRPr="00F7332E" w:rsidRDefault="006A5377" w:rsidP="00EA3194">
      <w:pPr>
        <w:rPr>
          <w:rFonts w:ascii="Arial" w:hAnsi="Arial" w:cs="Arial"/>
        </w:rPr>
      </w:pPr>
      <w:r w:rsidRPr="00F7332E">
        <w:rPr>
          <w:rFonts w:ascii="Arial" w:hAnsi="Arial" w:cs="Arial"/>
        </w:rPr>
        <w:t>Non-Financial: Franchise and Regulatory Obligations and Commitments</w:t>
      </w:r>
    </w:p>
    <w:p w14:paraId="2ABF0180" w14:textId="77777777" w:rsidR="006A5377" w:rsidRPr="00F7332E" w:rsidRDefault="006A5377" w:rsidP="00EA3194">
      <w:pPr>
        <w:rPr>
          <w:rFonts w:ascii="Arial" w:hAnsi="Arial" w:cs="Arial"/>
          <w:b/>
        </w:rPr>
      </w:pPr>
      <w:r w:rsidRPr="00F7332E">
        <w:rPr>
          <w:rFonts w:ascii="Arial" w:hAnsi="Arial" w:cs="Arial"/>
          <w:b/>
        </w:rPr>
        <w:t>4 Main contacts</w:t>
      </w:r>
    </w:p>
    <w:p w14:paraId="7CA96530" w14:textId="77777777" w:rsidR="006A5377" w:rsidRPr="00F7332E" w:rsidRDefault="006A5377" w:rsidP="006A5377">
      <w:pPr>
        <w:rPr>
          <w:rFonts w:ascii="Arial" w:hAnsi="Arial" w:cs="Arial"/>
        </w:rPr>
      </w:pPr>
      <w:r w:rsidRPr="00F7332E">
        <w:rPr>
          <w:rFonts w:ascii="Arial" w:hAnsi="Arial" w:cs="Arial"/>
        </w:rPr>
        <w:t>Directors: Ad hoc discussions, updates, performance reviews</w:t>
      </w:r>
    </w:p>
    <w:p w14:paraId="099BCC8A" w14:textId="77777777" w:rsidR="006A5377" w:rsidRPr="00F7332E" w:rsidRDefault="006A5377" w:rsidP="006A5377">
      <w:pPr>
        <w:rPr>
          <w:rFonts w:ascii="Arial" w:hAnsi="Arial" w:cs="Arial"/>
        </w:rPr>
      </w:pPr>
      <w:r w:rsidRPr="00F7332E">
        <w:rPr>
          <w:rFonts w:ascii="Arial" w:hAnsi="Arial" w:cs="Arial"/>
        </w:rPr>
        <w:t>Head of Departments: Ad hoc discussions, planning, updates, reviews</w:t>
      </w:r>
    </w:p>
    <w:p w14:paraId="39028567" w14:textId="77777777" w:rsidR="006A5377" w:rsidRPr="00F7332E" w:rsidRDefault="006A5377" w:rsidP="006A5377">
      <w:pPr>
        <w:rPr>
          <w:rFonts w:ascii="Arial" w:hAnsi="Arial" w:cs="Arial"/>
        </w:rPr>
      </w:pPr>
      <w:r w:rsidRPr="00F7332E">
        <w:rPr>
          <w:rFonts w:ascii="Arial" w:hAnsi="Arial" w:cs="Arial"/>
        </w:rPr>
        <w:t>Managers: Ad hoc discussions, planning, updates, reviews</w:t>
      </w:r>
    </w:p>
    <w:p w14:paraId="30C48DE5" w14:textId="77777777" w:rsidR="006A5377" w:rsidRPr="00F7332E" w:rsidRDefault="006A5377" w:rsidP="006A5377">
      <w:pPr>
        <w:rPr>
          <w:rFonts w:ascii="Arial" w:hAnsi="Arial" w:cs="Arial"/>
        </w:rPr>
      </w:pPr>
      <w:r w:rsidRPr="00F7332E">
        <w:rPr>
          <w:rFonts w:ascii="Arial" w:hAnsi="Arial" w:cs="Arial"/>
        </w:rPr>
        <w:t xml:space="preserve">Colleagues: Station visits, two-way communication </w:t>
      </w:r>
    </w:p>
    <w:p w14:paraId="7F845CFC" w14:textId="77777777" w:rsidR="006A5377" w:rsidRPr="00F7332E" w:rsidRDefault="006A5377" w:rsidP="006A5377">
      <w:pPr>
        <w:rPr>
          <w:rFonts w:ascii="Arial" w:hAnsi="Arial" w:cs="Arial"/>
        </w:rPr>
      </w:pPr>
      <w:r w:rsidRPr="00F7332E">
        <w:rPr>
          <w:rFonts w:ascii="Arial" w:hAnsi="Arial" w:cs="Arial"/>
        </w:rPr>
        <w:t>Stakeholders &amp; User Groups: Ad hoc discussions, updates, reviews</w:t>
      </w:r>
    </w:p>
    <w:p w14:paraId="13F024BD" w14:textId="77777777" w:rsidR="006A5377" w:rsidRPr="00F7332E" w:rsidRDefault="006A5377" w:rsidP="006A5377">
      <w:pPr>
        <w:rPr>
          <w:rFonts w:ascii="Arial" w:hAnsi="Arial" w:cs="Arial"/>
        </w:rPr>
      </w:pPr>
      <w:r w:rsidRPr="00F7332E">
        <w:rPr>
          <w:rFonts w:ascii="Arial" w:hAnsi="Arial" w:cs="Arial"/>
        </w:rPr>
        <w:t>Procurement: Ad hoc discussions, updates, reviews</w:t>
      </w:r>
    </w:p>
    <w:p w14:paraId="7EBE1D6E" w14:textId="77777777" w:rsidR="00EA3194" w:rsidRPr="00F7332E" w:rsidRDefault="00EA3194" w:rsidP="00EA3194">
      <w:pPr>
        <w:rPr>
          <w:rFonts w:ascii="Arial" w:hAnsi="Arial" w:cs="Arial"/>
          <w:b/>
        </w:rPr>
      </w:pPr>
      <w:r w:rsidRPr="00F7332E">
        <w:rPr>
          <w:rFonts w:ascii="Arial" w:hAnsi="Arial" w:cs="Arial"/>
          <w:b/>
        </w:rPr>
        <w:t xml:space="preserve">5 Experience &amp; Knowledge </w:t>
      </w:r>
    </w:p>
    <w:p w14:paraId="5E7BFCB2" w14:textId="77777777" w:rsidR="00614C0E" w:rsidRPr="00614C0E" w:rsidRDefault="00614C0E" w:rsidP="00614C0E">
      <w:pPr>
        <w:rPr>
          <w:rFonts w:ascii="Arial" w:hAnsi="Arial" w:cs="Arial"/>
        </w:rPr>
      </w:pPr>
      <w:r w:rsidRPr="00614C0E">
        <w:rPr>
          <w:rFonts w:ascii="Arial" w:hAnsi="Arial" w:cs="Arial"/>
        </w:rPr>
        <w:t>5.1</w:t>
      </w:r>
      <w:r w:rsidRPr="00614C0E">
        <w:rPr>
          <w:rFonts w:ascii="Arial" w:hAnsi="Arial" w:cs="Arial"/>
        </w:rPr>
        <w:tab/>
        <w:t>Minimum of 2-3 years’ experience in analyst roles at a middle management level in service sector.</w:t>
      </w:r>
    </w:p>
    <w:p w14:paraId="559A1CB1" w14:textId="77777777" w:rsidR="00614C0E" w:rsidRPr="00614C0E" w:rsidRDefault="00614C0E" w:rsidP="00614C0E">
      <w:pPr>
        <w:rPr>
          <w:rFonts w:ascii="Arial" w:hAnsi="Arial" w:cs="Arial"/>
        </w:rPr>
      </w:pPr>
      <w:r w:rsidRPr="00614C0E">
        <w:rPr>
          <w:rFonts w:ascii="Arial" w:hAnsi="Arial" w:cs="Arial"/>
        </w:rPr>
        <w:t>5.2</w:t>
      </w:r>
      <w:r w:rsidRPr="00614C0E">
        <w:rPr>
          <w:rFonts w:ascii="Arial" w:hAnsi="Arial" w:cs="Arial"/>
        </w:rPr>
        <w:tab/>
        <w:t>Demonstrated record of delivering customer experience initiatives through data</w:t>
      </w:r>
    </w:p>
    <w:p w14:paraId="144B9EF3" w14:textId="77777777" w:rsidR="00614C0E" w:rsidRPr="00614C0E" w:rsidRDefault="00614C0E" w:rsidP="00614C0E">
      <w:pPr>
        <w:rPr>
          <w:rFonts w:ascii="Arial" w:hAnsi="Arial" w:cs="Arial"/>
        </w:rPr>
      </w:pPr>
      <w:r w:rsidRPr="00614C0E">
        <w:rPr>
          <w:rFonts w:ascii="Arial" w:hAnsi="Arial" w:cs="Arial"/>
        </w:rPr>
        <w:t>5.3</w:t>
      </w:r>
      <w:r w:rsidRPr="00614C0E">
        <w:rPr>
          <w:rFonts w:ascii="Arial" w:hAnsi="Arial" w:cs="Arial"/>
        </w:rPr>
        <w:tab/>
        <w:t>Proven ability to deliver targets within budget and on time</w:t>
      </w:r>
    </w:p>
    <w:p w14:paraId="341D924A" w14:textId="77777777" w:rsidR="00614C0E" w:rsidRPr="00614C0E" w:rsidRDefault="00614C0E" w:rsidP="00614C0E">
      <w:pPr>
        <w:rPr>
          <w:rFonts w:ascii="Arial" w:hAnsi="Arial" w:cs="Arial"/>
        </w:rPr>
      </w:pPr>
      <w:r w:rsidRPr="00614C0E">
        <w:rPr>
          <w:rFonts w:ascii="Arial" w:hAnsi="Arial" w:cs="Arial"/>
        </w:rPr>
        <w:t>5.4</w:t>
      </w:r>
      <w:r w:rsidRPr="00614C0E">
        <w:rPr>
          <w:rFonts w:ascii="Arial" w:hAnsi="Arial" w:cs="Arial"/>
        </w:rPr>
        <w:tab/>
        <w:t>Knowledge and understanding of Contractual KPIs and Performance Management Systems</w:t>
      </w:r>
    </w:p>
    <w:p w14:paraId="6D81FBB2" w14:textId="77777777" w:rsidR="00614C0E" w:rsidRPr="00614C0E" w:rsidRDefault="00614C0E" w:rsidP="00614C0E">
      <w:pPr>
        <w:rPr>
          <w:rFonts w:ascii="Arial" w:hAnsi="Arial" w:cs="Arial"/>
        </w:rPr>
      </w:pPr>
      <w:r w:rsidRPr="00614C0E">
        <w:rPr>
          <w:rFonts w:ascii="Arial" w:hAnsi="Arial" w:cs="Arial"/>
        </w:rPr>
        <w:t>5.5</w:t>
      </w:r>
      <w:r w:rsidRPr="00614C0E">
        <w:rPr>
          <w:rFonts w:ascii="Arial" w:hAnsi="Arial" w:cs="Arial"/>
        </w:rPr>
        <w:tab/>
        <w:t>Degree or equivalent qualification</w:t>
      </w:r>
    </w:p>
    <w:p w14:paraId="2EA1BB33" w14:textId="77777777" w:rsidR="00614C0E" w:rsidRPr="00614C0E" w:rsidRDefault="00614C0E" w:rsidP="00614C0E">
      <w:pPr>
        <w:rPr>
          <w:rFonts w:ascii="Arial" w:hAnsi="Arial" w:cs="Arial"/>
        </w:rPr>
      </w:pPr>
      <w:r w:rsidRPr="00614C0E">
        <w:rPr>
          <w:rFonts w:ascii="Arial" w:hAnsi="Arial" w:cs="Arial"/>
        </w:rPr>
        <w:t>5.6</w:t>
      </w:r>
      <w:r w:rsidRPr="00614C0E">
        <w:rPr>
          <w:rFonts w:ascii="Arial" w:hAnsi="Arial" w:cs="Arial"/>
        </w:rPr>
        <w:tab/>
        <w:t xml:space="preserve">Capabilities to include strategic thinking, effective communication, planning and execution, analytical thinking, persuasion and negotiation, along with commercial acumen. </w:t>
      </w:r>
    </w:p>
    <w:p w14:paraId="0D975DC9" w14:textId="77777777" w:rsidR="00EA3194" w:rsidRPr="00F7332E" w:rsidRDefault="00614C0E" w:rsidP="00614C0E">
      <w:pPr>
        <w:rPr>
          <w:rFonts w:ascii="Arial" w:hAnsi="Arial" w:cs="Arial"/>
        </w:rPr>
      </w:pPr>
      <w:r w:rsidRPr="00614C0E">
        <w:rPr>
          <w:rFonts w:ascii="Arial" w:hAnsi="Arial" w:cs="Arial"/>
        </w:rPr>
        <w:t>5.7</w:t>
      </w:r>
      <w:r w:rsidRPr="00614C0E">
        <w:rPr>
          <w:rFonts w:ascii="Arial" w:hAnsi="Arial" w:cs="Arial"/>
        </w:rPr>
        <w:tab/>
        <w:t>An understanding of Change Management to assist with the delivery of the organisations requirements.</w:t>
      </w:r>
    </w:p>
    <w:sectPr w:rsidR="00EA3194" w:rsidRPr="00F73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B00"/>
    <w:multiLevelType w:val="hybridMultilevel"/>
    <w:tmpl w:val="3BA0B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94"/>
    <w:rsid w:val="00032A15"/>
    <w:rsid w:val="000E6FC3"/>
    <w:rsid w:val="001A5420"/>
    <w:rsid w:val="00214F06"/>
    <w:rsid w:val="00614C0E"/>
    <w:rsid w:val="00644A28"/>
    <w:rsid w:val="0067283F"/>
    <w:rsid w:val="006A5377"/>
    <w:rsid w:val="0088613C"/>
    <w:rsid w:val="00925408"/>
    <w:rsid w:val="00AB78D8"/>
    <w:rsid w:val="00B94CA7"/>
    <w:rsid w:val="00EA3194"/>
    <w:rsid w:val="00F73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C86C"/>
  <w15:chartTrackingRefBased/>
  <w15:docId w15:val="{261E4B80-0F22-4B24-9B64-8175C72C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194"/>
    <w:pPr>
      <w:ind w:left="720"/>
      <w:contextualSpacing/>
    </w:pPr>
  </w:style>
  <w:style w:type="paragraph" w:styleId="NoSpacing">
    <w:name w:val="No Spacing"/>
    <w:uiPriority w:val="1"/>
    <w:qFormat/>
    <w:rsid w:val="006A5377"/>
    <w:pPr>
      <w:spacing w:after="0" w:line="240" w:lineRule="auto"/>
    </w:pPr>
    <w:rPr>
      <w:rFonts w:ascii="Calibri" w:eastAsia="Calibri" w:hAnsi="Calibri" w:cs="Times New Roman"/>
    </w:rPr>
  </w:style>
  <w:style w:type="table" w:styleId="TableGrid">
    <w:name w:val="Table Grid"/>
    <w:basedOn w:val="TableNormal"/>
    <w:rsid w:val="006A537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1685">
      <w:bodyDiv w:val="1"/>
      <w:marLeft w:val="0"/>
      <w:marRight w:val="0"/>
      <w:marTop w:val="0"/>
      <w:marBottom w:val="0"/>
      <w:divBdr>
        <w:top w:val="none" w:sz="0" w:space="0" w:color="auto"/>
        <w:left w:val="none" w:sz="0" w:space="0" w:color="auto"/>
        <w:bottom w:val="none" w:sz="0" w:space="0" w:color="auto"/>
        <w:right w:val="none" w:sz="0" w:space="0" w:color="auto"/>
      </w:divBdr>
    </w:div>
    <w:div w:id="427040317">
      <w:bodyDiv w:val="1"/>
      <w:marLeft w:val="0"/>
      <w:marRight w:val="0"/>
      <w:marTop w:val="0"/>
      <w:marBottom w:val="0"/>
      <w:divBdr>
        <w:top w:val="none" w:sz="0" w:space="0" w:color="auto"/>
        <w:left w:val="none" w:sz="0" w:space="0" w:color="auto"/>
        <w:bottom w:val="none" w:sz="0" w:space="0" w:color="auto"/>
        <w:right w:val="none" w:sz="0" w:space="0" w:color="auto"/>
      </w:divBdr>
    </w:div>
    <w:div w:id="13212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Whitley</dc:creator>
  <cp:keywords/>
  <dc:description/>
  <cp:lastModifiedBy>Vaneeta Tandy</cp:lastModifiedBy>
  <cp:revision>2</cp:revision>
  <dcterms:created xsi:type="dcterms:W3CDTF">2018-04-23T10:33:00Z</dcterms:created>
  <dcterms:modified xsi:type="dcterms:W3CDTF">2018-04-23T10:33:00Z</dcterms:modified>
</cp:coreProperties>
</file>